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3F" w:rsidRPr="00351266" w:rsidRDefault="007D7FC1" w:rsidP="0043393F">
      <w:pPr>
        <w:autoSpaceDE w:val="0"/>
        <w:ind w:right="-426"/>
        <w:rPr>
          <w:b/>
          <w:sz w:val="20"/>
          <w:szCs w:val="20"/>
        </w:rPr>
      </w:pPr>
      <w:r>
        <w:rPr>
          <w:i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229.3pt;margin-top:0;width:36.45pt;height:43.3pt;z-index:251659264;visibility:visible;mso-wrap-edited:f" fillcolor="window">
            <v:imagedata r:id="rId8" o:title=""/>
            <w10:wrap type="square"/>
          </v:shape>
          <o:OLEObject Type="Embed" ProgID="Word.Picture.8" ShapeID="_x0000_s1037" DrawAspect="Content" ObjectID="_1751372799" r:id="rId9"/>
        </w:object>
      </w:r>
    </w:p>
    <w:p w:rsidR="0043393F" w:rsidRPr="00351266" w:rsidRDefault="0043393F" w:rsidP="0043393F">
      <w:pPr>
        <w:spacing w:line="100" w:lineRule="atLeast"/>
        <w:rPr>
          <w:b/>
          <w:sz w:val="20"/>
          <w:szCs w:val="20"/>
        </w:rPr>
      </w:pPr>
    </w:p>
    <w:p w:rsidR="0043393F" w:rsidRPr="00351266" w:rsidRDefault="0043393F" w:rsidP="0043393F">
      <w:pPr>
        <w:spacing w:line="100" w:lineRule="atLeast"/>
        <w:rPr>
          <w:b/>
          <w:sz w:val="20"/>
          <w:szCs w:val="20"/>
        </w:rPr>
      </w:pPr>
    </w:p>
    <w:p w:rsidR="0043393F" w:rsidRPr="00351266" w:rsidRDefault="0043393F" w:rsidP="0043393F">
      <w:pPr>
        <w:spacing w:line="100" w:lineRule="atLeast"/>
        <w:rPr>
          <w:b/>
          <w:sz w:val="20"/>
          <w:szCs w:val="20"/>
        </w:rPr>
      </w:pPr>
    </w:p>
    <w:p w:rsidR="0043393F" w:rsidRPr="00351266" w:rsidRDefault="0043393F" w:rsidP="0043393F">
      <w:pPr>
        <w:spacing w:line="160" w:lineRule="atLeast"/>
        <w:rPr>
          <w:b/>
          <w:sz w:val="20"/>
          <w:szCs w:val="20"/>
          <w:lang w:eastAsia="ru-RU"/>
        </w:rPr>
      </w:pPr>
      <w:r w:rsidRPr="00351266">
        <w:rPr>
          <w:b/>
          <w:sz w:val="20"/>
          <w:szCs w:val="20"/>
        </w:rPr>
        <w:t xml:space="preserve">                                            </w:t>
      </w:r>
      <w:r w:rsidRPr="00351266">
        <w:rPr>
          <w:b/>
          <w:sz w:val="20"/>
          <w:szCs w:val="20"/>
          <w:lang w:eastAsia="ru-RU"/>
        </w:rPr>
        <w:t>РОССИЙСКАЯ ФЕДЕРАЦИЯ</w:t>
      </w:r>
    </w:p>
    <w:p w:rsidR="0043393F" w:rsidRPr="00351266" w:rsidRDefault="0043393F" w:rsidP="0043393F">
      <w:pPr>
        <w:spacing w:line="160" w:lineRule="atLeast"/>
        <w:ind w:firstLine="720"/>
        <w:jc w:val="center"/>
        <w:rPr>
          <w:b/>
          <w:sz w:val="20"/>
          <w:szCs w:val="20"/>
          <w:lang w:eastAsia="ru-RU"/>
        </w:rPr>
      </w:pPr>
      <w:r w:rsidRPr="00351266">
        <w:rPr>
          <w:b/>
          <w:sz w:val="20"/>
          <w:szCs w:val="20"/>
          <w:lang w:eastAsia="ru-RU"/>
        </w:rPr>
        <w:t>Новгородская область Новгородский район</w:t>
      </w:r>
    </w:p>
    <w:p w:rsidR="0043393F" w:rsidRPr="00351266" w:rsidRDefault="0043393F" w:rsidP="0043393F">
      <w:pPr>
        <w:spacing w:line="160" w:lineRule="atLeast"/>
        <w:ind w:firstLine="720"/>
        <w:jc w:val="center"/>
        <w:rPr>
          <w:b/>
          <w:sz w:val="20"/>
          <w:szCs w:val="20"/>
          <w:lang w:eastAsia="ru-RU"/>
        </w:rPr>
      </w:pPr>
      <w:r w:rsidRPr="00351266">
        <w:rPr>
          <w:b/>
          <w:sz w:val="20"/>
          <w:szCs w:val="20"/>
          <w:lang w:eastAsia="ru-RU"/>
        </w:rPr>
        <w:t>Администрация Тёсово-Нетыльского сельского поселения</w:t>
      </w:r>
    </w:p>
    <w:p w:rsidR="0043393F" w:rsidRPr="00351266" w:rsidRDefault="0043393F" w:rsidP="0043393F">
      <w:pPr>
        <w:spacing w:line="160" w:lineRule="atLeast"/>
        <w:rPr>
          <w:b/>
          <w:sz w:val="20"/>
          <w:szCs w:val="20"/>
          <w:lang w:eastAsia="ru-RU"/>
        </w:rPr>
      </w:pPr>
    </w:p>
    <w:p w:rsidR="0043393F" w:rsidRPr="00351266" w:rsidRDefault="0043393F" w:rsidP="0043393F">
      <w:pPr>
        <w:spacing w:line="160" w:lineRule="atLeast"/>
        <w:rPr>
          <w:b/>
          <w:sz w:val="20"/>
          <w:szCs w:val="20"/>
          <w:lang w:eastAsia="ru-RU"/>
        </w:rPr>
      </w:pPr>
      <w:r w:rsidRPr="00351266">
        <w:rPr>
          <w:b/>
          <w:sz w:val="20"/>
          <w:szCs w:val="20"/>
          <w:lang w:eastAsia="ru-RU"/>
        </w:rPr>
        <w:t xml:space="preserve">                                                  ПОСТАНОВЛЕНИЕ</w:t>
      </w:r>
    </w:p>
    <w:p w:rsidR="0043393F" w:rsidRPr="00351266" w:rsidRDefault="0043393F" w:rsidP="0043393F">
      <w:pPr>
        <w:spacing w:line="160" w:lineRule="atLeast"/>
        <w:ind w:firstLine="720"/>
        <w:jc w:val="center"/>
        <w:rPr>
          <w:b/>
          <w:sz w:val="20"/>
          <w:szCs w:val="20"/>
          <w:lang w:eastAsia="ru-RU"/>
        </w:rPr>
      </w:pPr>
    </w:p>
    <w:p w:rsidR="0043393F" w:rsidRPr="00351266" w:rsidRDefault="0043393F" w:rsidP="0043393F">
      <w:pPr>
        <w:spacing w:line="160" w:lineRule="atLeast"/>
        <w:jc w:val="both"/>
        <w:rPr>
          <w:rFonts w:eastAsia="Tunga"/>
          <w:sz w:val="20"/>
          <w:szCs w:val="20"/>
          <w:lang w:eastAsia="ru-RU"/>
        </w:rPr>
      </w:pPr>
      <w:r w:rsidRPr="00351266">
        <w:rPr>
          <w:rFonts w:eastAsia="Tunga"/>
          <w:sz w:val="20"/>
          <w:szCs w:val="20"/>
          <w:lang w:eastAsia="ru-RU"/>
        </w:rPr>
        <w:t>от 19.05.2023 № 50</w:t>
      </w:r>
    </w:p>
    <w:p w:rsidR="0043393F" w:rsidRPr="00351266" w:rsidRDefault="0043393F" w:rsidP="0043393F">
      <w:pPr>
        <w:spacing w:line="160" w:lineRule="atLeast"/>
        <w:jc w:val="both"/>
        <w:rPr>
          <w:rFonts w:eastAsia="Tunga"/>
          <w:sz w:val="20"/>
          <w:szCs w:val="20"/>
          <w:lang w:eastAsia="ru-RU"/>
        </w:rPr>
      </w:pPr>
      <w:r w:rsidRPr="00351266">
        <w:rPr>
          <w:rFonts w:eastAsia="Tunga"/>
          <w:sz w:val="20"/>
          <w:szCs w:val="20"/>
          <w:lang w:eastAsia="ru-RU"/>
        </w:rPr>
        <w:t>п. Тёсово-Нетыльский</w:t>
      </w:r>
    </w:p>
    <w:p w:rsidR="0043393F" w:rsidRPr="00351266" w:rsidRDefault="0043393F" w:rsidP="0043393F">
      <w:pPr>
        <w:spacing w:line="160" w:lineRule="atLeast"/>
        <w:jc w:val="both"/>
        <w:rPr>
          <w:rFonts w:eastAsia="Tunga"/>
          <w:sz w:val="20"/>
          <w:szCs w:val="20"/>
          <w:lang w:eastAsia="ru-RU"/>
        </w:rPr>
      </w:pPr>
    </w:p>
    <w:p w:rsidR="0043393F" w:rsidRPr="00351266" w:rsidRDefault="0043393F" w:rsidP="0043393F">
      <w:pPr>
        <w:suppressAutoHyphens w:val="0"/>
        <w:spacing w:line="160" w:lineRule="atLeast"/>
        <w:rPr>
          <w:rFonts w:eastAsia="Calibri"/>
          <w:b/>
          <w:sz w:val="20"/>
          <w:szCs w:val="20"/>
          <w:lang w:eastAsia="en-US"/>
        </w:rPr>
      </w:pPr>
      <w:r w:rsidRPr="00351266">
        <w:rPr>
          <w:rFonts w:eastAsia="Calibri"/>
          <w:b/>
          <w:sz w:val="20"/>
          <w:szCs w:val="20"/>
          <w:lang w:eastAsia="en-US"/>
        </w:rPr>
        <w:t>О публичных слушаниях по отчету об</w:t>
      </w:r>
    </w:p>
    <w:p w:rsidR="0043393F" w:rsidRPr="00351266" w:rsidRDefault="0043393F" w:rsidP="0043393F">
      <w:pPr>
        <w:suppressAutoHyphens w:val="0"/>
        <w:spacing w:line="160" w:lineRule="atLeast"/>
        <w:rPr>
          <w:rFonts w:eastAsia="Calibri"/>
          <w:b/>
          <w:sz w:val="20"/>
          <w:szCs w:val="20"/>
          <w:lang w:eastAsia="en-US"/>
        </w:rPr>
      </w:pPr>
      <w:r w:rsidRPr="00351266">
        <w:rPr>
          <w:rFonts w:eastAsia="Calibri"/>
          <w:b/>
          <w:sz w:val="20"/>
          <w:szCs w:val="20"/>
          <w:lang w:eastAsia="en-US"/>
        </w:rPr>
        <w:t>исполнении бюджета Тёсово-Нетыльского</w:t>
      </w:r>
    </w:p>
    <w:p w:rsidR="0043393F" w:rsidRPr="00351266" w:rsidRDefault="0043393F" w:rsidP="0043393F">
      <w:pPr>
        <w:suppressAutoHyphens w:val="0"/>
        <w:spacing w:line="160" w:lineRule="atLeast"/>
        <w:rPr>
          <w:rFonts w:eastAsia="Calibri"/>
          <w:b/>
          <w:sz w:val="20"/>
          <w:szCs w:val="20"/>
          <w:lang w:eastAsia="en-US"/>
        </w:rPr>
      </w:pPr>
      <w:r w:rsidRPr="00351266">
        <w:rPr>
          <w:rFonts w:eastAsia="Calibri"/>
          <w:b/>
          <w:sz w:val="20"/>
          <w:szCs w:val="20"/>
          <w:lang w:eastAsia="en-US"/>
        </w:rPr>
        <w:t>сельского поселения за 2022 год</w:t>
      </w:r>
    </w:p>
    <w:p w:rsidR="0043393F" w:rsidRPr="00351266" w:rsidRDefault="0043393F" w:rsidP="0043393F">
      <w:pPr>
        <w:suppressAutoHyphens w:val="0"/>
        <w:spacing w:line="160" w:lineRule="atLeast"/>
        <w:rPr>
          <w:rFonts w:ascii="Calibri" w:eastAsia="Calibri" w:hAnsi="Calibri"/>
          <w:sz w:val="20"/>
          <w:szCs w:val="20"/>
          <w:lang w:eastAsia="ru-RU"/>
        </w:rPr>
      </w:pPr>
    </w:p>
    <w:p w:rsidR="0043393F" w:rsidRPr="00351266" w:rsidRDefault="0043393F" w:rsidP="0043393F">
      <w:pPr>
        <w:spacing w:line="160" w:lineRule="atLeast"/>
        <w:ind w:firstLine="708"/>
        <w:jc w:val="both"/>
        <w:rPr>
          <w:sz w:val="20"/>
          <w:szCs w:val="20"/>
        </w:rPr>
      </w:pPr>
      <w:r w:rsidRPr="00351266">
        <w:rPr>
          <w:sz w:val="20"/>
          <w:szCs w:val="20"/>
        </w:rPr>
        <w:t>В соответствии со статьями 28, 52 Федерального закона от 06.10.2003 №131-ФЗ «Об общих принципах организации местного самоуправления в Российской Федерации», решением Совета депутатов Тёсово-Нетыльского сельского поселения от 07.02.2018 № 173 «</w:t>
      </w:r>
      <w:r w:rsidRPr="00351266">
        <w:rPr>
          <w:bCs/>
          <w:sz w:val="20"/>
          <w:szCs w:val="20"/>
        </w:rPr>
        <w:t>Об утверждении Порядка организации и проведении публичных слушаний на территории Тёсово-Нетыльского сельского поселения</w:t>
      </w:r>
      <w:r w:rsidRPr="00351266">
        <w:rPr>
          <w:sz w:val="20"/>
          <w:szCs w:val="20"/>
        </w:rPr>
        <w:t>», Уставом Тёсово-Нетыльского сельского поселения</w:t>
      </w:r>
    </w:p>
    <w:p w:rsidR="0043393F" w:rsidRPr="00351266" w:rsidRDefault="0043393F" w:rsidP="0043393F">
      <w:pPr>
        <w:spacing w:line="160" w:lineRule="atLeast"/>
        <w:ind w:firstLine="709"/>
        <w:jc w:val="both"/>
        <w:rPr>
          <w:b/>
          <w:sz w:val="20"/>
          <w:szCs w:val="20"/>
          <w:lang w:eastAsia="ru-RU"/>
        </w:rPr>
      </w:pPr>
    </w:p>
    <w:p w:rsidR="0043393F" w:rsidRPr="00351266" w:rsidRDefault="0043393F" w:rsidP="0043393F">
      <w:pPr>
        <w:spacing w:line="160" w:lineRule="atLeast"/>
        <w:ind w:firstLine="709"/>
        <w:jc w:val="both"/>
        <w:rPr>
          <w:b/>
          <w:sz w:val="20"/>
          <w:szCs w:val="20"/>
          <w:lang w:eastAsia="ru-RU"/>
        </w:rPr>
      </w:pPr>
      <w:r w:rsidRPr="00351266">
        <w:rPr>
          <w:b/>
          <w:sz w:val="20"/>
          <w:szCs w:val="20"/>
          <w:lang w:eastAsia="ru-RU"/>
        </w:rPr>
        <w:t>ПОСТАНОВЛЯЮ:</w:t>
      </w:r>
    </w:p>
    <w:p w:rsidR="0043393F" w:rsidRPr="00351266" w:rsidRDefault="0043393F" w:rsidP="0043393F">
      <w:pPr>
        <w:spacing w:line="160" w:lineRule="atLeast"/>
        <w:ind w:firstLine="709"/>
        <w:jc w:val="both"/>
        <w:rPr>
          <w:b/>
          <w:sz w:val="20"/>
          <w:szCs w:val="20"/>
          <w:lang w:eastAsia="ru-RU"/>
        </w:rPr>
      </w:pPr>
    </w:p>
    <w:p w:rsidR="0043393F" w:rsidRPr="00351266" w:rsidRDefault="0043393F" w:rsidP="0043393F">
      <w:pPr>
        <w:suppressAutoHyphens w:val="0"/>
        <w:spacing w:line="160" w:lineRule="atLeast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51266">
        <w:rPr>
          <w:rFonts w:eastAsia="Calibri"/>
          <w:sz w:val="20"/>
          <w:szCs w:val="20"/>
          <w:lang w:eastAsia="en-US"/>
        </w:rPr>
        <w:t xml:space="preserve">1. Назначить публичные слушания по отчету об исполнении бюджета Тёсово-Нетыльского сельского поселения за 2022 год на 29.05.2023 года в 15 часов 00 минут в здании Администрации Тёсово-Нетыльского сельского поселения по адресу: п. Тёсово-Нетыльский, ул.Матросова, д.11. </w:t>
      </w:r>
    </w:p>
    <w:p w:rsidR="0043393F" w:rsidRPr="00351266" w:rsidRDefault="0043393F" w:rsidP="0043393F">
      <w:pPr>
        <w:suppressAutoHyphens w:val="0"/>
        <w:spacing w:line="160" w:lineRule="atLeast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51266">
        <w:rPr>
          <w:rFonts w:eastAsia="Calibri"/>
          <w:sz w:val="20"/>
          <w:szCs w:val="20"/>
          <w:lang w:eastAsia="en-US"/>
        </w:rPr>
        <w:t>2. Назначить ведущего служащего администрации Тёсово-Нетыльского сельского поселения Л.В. Дубровину представителем Главы администрации Тёсово-Нетыльского сельского поселения на публичных слушаниях, указанных в пункте 1 настоящего постановления.</w:t>
      </w:r>
    </w:p>
    <w:p w:rsidR="0043393F" w:rsidRPr="00351266" w:rsidRDefault="0043393F" w:rsidP="0043393F">
      <w:pPr>
        <w:spacing w:line="160" w:lineRule="atLeast"/>
        <w:ind w:firstLine="709"/>
        <w:jc w:val="both"/>
        <w:rPr>
          <w:rFonts w:eastAsia="Tunga"/>
          <w:sz w:val="20"/>
          <w:szCs w:val="20"/>
          <w:lang w:eastAsia="ru-RU"/>
        </w:rPr>
      </w:pPr>
      <w:r w:rsidRPr="00351266">
        <w:rPr>
          <w:sz w:val="20"/>
          <w:szCs w:val="20"/>
        </w:rPr>
        <w:t xml:space="preserve">3.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hyperlink r:id="rId10" w:tgtFrame="_blank" w:history="1">
        <w:r w:rsidRPr="00351266">
          <w:rPr>
            <w:rFonts w:ascii="Montserrat" w:hAnsi="Montserrat"/>
            <w:bCs/>
            <w:sz w:val="20"/>
            <w:szCs w:val="20"/>
          </w:rPr>
          <w:t>https://tesovonetylskoe-r49.gosweb.gosuslugi.ru</w:t>
        </w:r>
      </w:hyperlink>
    </w:p>
    <w:p w:rsidR="0043393F" w:rsidRPr="00351266" w:rsidRDefault="0043393F" w:rsidP="0043393F">
      <w:pPr>
        <w:spacing w:line="160" w:lineRule="atLeast"/>
        <w:jc w:val="both"/>
        <w:rPr>
          <w:rFonts w:eastAsia="Tunga"/>
          <w:sz w:val="20"/>
          <w:szCs w:val="20"/>
          <w:lang w:eastAsia="ru-RU"/>
        </w:rPr>
      </w:pPr>
    </w:p>
    <w:p w:rsidR="0043393F" w:rsidRPr="00351266" w:rsidRDefault="0043393F" w:rsidP="0043393F">
      <w:pPr>
        <w:spacing w:line="160" w:lineRule="atLeast"/>
        <w:jc w:val="both"/>
        <w:rPr>
          <w:rFonts w:eastAsia="Tunga"/>
          <w:sz w:val="20"/>
          <w:szCs w:val="20"/>
          <w:lang w:eastAsia="ru-RU"/>
        </w:rPr>
      </w:pPr>
    </w:p>
    <w:p w:rsidR="0043393F" w:rsidRPr="00351266" w:rsidRDefault="0043393F" w:rsidP="0043393F">
      <w:pPr>
        <w:spacing w:line="160" w:lineRule="atLeast"/>
        <w:jc w:val="both"/>
        <w:rPr>
          <w:rFonts w:eastAsia="Tunga"/>
          <w:b/>
          <w:sz w:val="20"/>
          <w:szCs w:val="20"/>
          <w:lang w:eastAsia="ru-RU"/>
        </w:rPr>
      </w:pPr>
      <w:r w:rsidRPr="00351266">
        <w:rPr>
          <w:rFonts w:eastAsia="Tunga"/>
          <w:b/>
          <w:sz w:val="20"/>
          <w:szCs w:val="20"/>
          <w:lang w:eastAsia="ru-RU"/>
        </w:rPr>
        <w:t>Глава сельского поселения                                                               О.А.Мякина</w:t>
      </w:r>
    </w:p>
    <w:p w:rsidR="0043393F" w:rsidRPr="00351266" w:rsidRDefault="0043393F" w:rsidP="0043393F">
      <w:pPr>
        <w:autoSpaceDE w:val="0"/>
        <w:ind w:left="567" w:right="-426"/>
        <w:jc w:val="center"/>
        <w:rPr>
          <w:b/>
          <w:sz w:val="20"/>
          <w:szCs w:val="20"/>
        </w:rPr>
      </w:pPr>
    </w:p>
    <w:p w:rsidR="0043393F" w:rsidRPr="00351266" w:rsidRDefault="0043393F" w:rsidP="0043393F">
      <w:pPr>
        <w:autoSpaceDE w:val="0"/>
        <w:ind w:left="567" w:right="-426"/>
        <w:jc w:val="center"/>
        <w:rPr>
          <w:b/>
          <w:sz w:val="20"/>
          <w:szCs w:val="20"/>
        </w:rPr>
      </w:pPr>
    </w:p>
    <w:p w:rsidR="0043393F" w:rsidRPr="00351266" w:rsidRDefault="0043393F" w:rsidP="0043393F">
      <w:pPr>
        <w:autoSpaceDE w:val="0"/>
        <w:ind w:left="567" w:right="-426"/>
        <w:jc w:val="center"/>
        <w:rPr>
          <w:b/>
          <w:sz w:val="20"/>
          <w:szCs w:val="20"/>
        </w:rPr>
      </w:pPr>
    </w:p>
    <w:p w:rsidR="0043393F" w:rsidRPr="00351266" w:rsidRDefault="0043393F" w:rsidP="0043393F">
      <w:pPr>
        <w:autoSpaceDE w:val="0"/>
        <w:ind w:right="-426"/>
        <w:rPr>
          <w:b/>
          <w:sz w:val="20"/>
          <w:szCs w:val="20"/>
        </w:rPr>
      </w:pPr>
    </w:p>
    <w:p w:rsidR="0043393F" w:rsidRPr="00BC1BFC" w:rsidRDefault="0043393F" w:rsidP="0043393F">
      <w:pPr>
        <w:pStyle w:val="2c"/>
        <w:rPr>
          <w:rFonts w:ascii="Times New Roman" w:hAnsi="Times New Roman"/>
          <w:b/>
          <w:sz w:val="20"/>
          <w:szCs w:val="20"/>
        </w:rPr>
      </w:pPr>
    </w:p>
    <w:p w:rsidR="0043393F" w:rsidRPr="00BC1BFC" w:rsidRDefault="0043393F" w:rsidP="0043393F">
      <w:pPr>
        <w:pStyle w:val="2c"/>
        <w:rPr>
          <w:rFonts w:ascii="Times New Roman" w:hAnsi="Times New Roman"/>
          <w:b/>
          <w:sz w:val="20"/>
          <w:szCs w:val="20"/>
        </w:rPr>
      </w:pPr>
    </w:p>
    <w:p w:rsidR="0043393F" w:rsidRPr="00BC1BFC" w:rsidRDefault="0043393F" w:rsidP="0043393F">
      <w:pPr>
        <w:pStyle w:val="2c"/>
        <w:rPr>
          <w:rFonts w:ascii="Times New Roman" w:hAnsi="Times New Roman"/>
          <w:b/>
          <w:sz w:val="20"/>
          <w:szCs w:val="20"/>
        </w:rPr>
      </w:pPr>
    </w:p>
    <w:p w:rsidR="0043393F" w:rsidRPr="00BC1BFC" w:rsidRDefault="0043393F" w:rsidP="0043393F">
      <w:pPr>
        <w:pStyle w:val="2c"/>
        <w:rPr>
          <w:rFonts w:ascii="Times New Roman" w:hAnsi="Times New Roman"/>
          <w:b/>
          <w:sz w:val="20"/>
          <w:szCs w:val="20"/>
        </w:rPr>
      </w:pPr>
    </w:p>
    <w:p w:rsidR="0043393F" w:rsidRPr="00BC1BFC" w:rsidRDefault="0043393F" w:rsidP="0043393F">
      <w:pPr>
        <w:pStyle w:val="2c"/>
        <w:rPr>
          <w:rFonts w:ascii="Times New Roman" w:hAnsi="Times New Roman"/>
          <w:b/>
          <w:sz w:val="20"/>
          <w:szCs w:val="20"/>
        </w:rPr>
      </w:pPr>
    </w:p>
    <w:p w:rsidR="0043393F" w:rsidRPr="00BC1BFC" w:rsidRDefault="0043393F" w:rsidP="0043393F">
      <w:pPr>
        <w:pStyle w:val="2c"/>
        <w:jc w:val="center"/>
        <w:rPr>
          <w:rFonts w:ascii="Times New Roman" w:hAnsi="Times New Roman"/>
          <w:b/>
          <w:sz w:val="20"/>
          <w:szCs w:val="20"/>
        </w:rPr>
      </w:pPr>
      <w:r w:rsidRPr="00BC1BFC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43393F" w:rsidRPr="00BC1BFC" w:rsidRDefault="0043393F" w:rsidP="0043393F">
      <w:pPr>
        <w:pStyle w:val="2c"/>
        <w:jc w:val="center"/>
        <w:rPr>
          <w:rFonts w:ascii="Times New Roman" w:hAnsi="Times New Roman"/>
          <w:b/>
          <w:sz w:val="20"/>
          <w:szCs w:val="20"/>
        </w:rPr>
      </w:pPr>
      <w:r w:rsidRPr="00BC1BFC">
        <w:rPr>
          <w:rFonts w:ascii="Times New Roman" w:hAnsi="Times New Roman"/>
          <w:b/>
          <w:sz w:val="20"/>
          <w:szCs w:val="20"/>
        </w:rPr>
        <w:t>Новгородская область Новгородский  район</w:t>
      </w:r>
    </w:p>
    <w:p w:rsidR="0043393F" w:rsidRPr="00BC1BFC" w:rsidRDefault="0043393F" w:rsidP="0043393F">
      <w:pPr>
        <w:pStyle w:val="2c"/>
        <w:jc w:val="center"/>
        <w:rPr>
          <w:rFonts w:ascii="Times New Roman" w:hAnsi="Times New Roman"/>
          <w:b/>
          <w:sz w:val="20"/>
          <w:szCs w:val="20"/>
        </w:rPr>
      </w:pPr>
      <w:r w:rsidRPr="00BC1BFC">
        <w:rPr>
          <w:rFonts w:ascii="Times New Roman" w:hAnsi="Times New Roman"/>
          <w:b/>
          <w:sz w:val="20"/>
          <w:szCs w:val="20"/>
        </w:rPr>
        <w:t>Администрация Тёсово-Нетыльского сельского поселения</w:t>
      </w:r>
    </w:p>
    <w:p w:rsidR="0043393F" w:rsidRPr="00BC1BFC" w:rsidRDefault="0043393F" w:rsidP="0043393F">
      <w:pPr>
        <w:pStyle w:val="2c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43393F" w:rsidRPr="00BC1BFC" w:rsidRDefault="0043393F" w:rsidP="0043393F">
      <w:pPr>
        <w:pStyle w:val="2c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43393F" w:rsidRPr="00BC1BFC" w:rsidRDefault="0043393F" w:rsidP="0043393F">
      <w:pPr>
        <w:pStyle w:val="2c"/>
        <w:jc w:val="center"/>
        <w:rPr>
          <w:rFonts w:ascii="Times New Roman" w:hAnsi="Times New Roman"/>
          <w:b/>
          <w:spacing w:val="-4"/>
          <w:sz w:val="20"/>
          <w:szCs w:val="20"/>
        </w:rPr>
      </w:pPr>
      <w:r w:rsidRPr="00BC1BFC">
        <w:rPr>
          <w:rFonts w:ascii="Times New Roman" w:hAnsi="Times New Roman"/>
          <w:b/>
          <w:spacing w:val="-4"/>
          <w:sz w:val="20"/>
          <w:szCs w:val="20"/>
        </w:rPr>
        <w:t>ПОСТАНОВЛЕНИЕ</w:t>
      </w:r>
    </w:p>
    <w:p w:rsidR="0043393F" w:rsidRPr="00BC1BFC" w:rsidRDefault="0043393F" w:rsidP="0043393F">
      <w:pPr>
        <w:jc w:val="center"/>
        <w:rPr>
          <w:rFonts w:ascii="Calibri" w:hAnsi="Calibri"/>
          <w:sz w:val="20"/>
          <w:szCs w:val="20"/>
        </w:rPr>
      </w:pPr>
    </w:p>
    <w:p w:rsidR="0043393F" w:rsidRPr="00BC1BFC" w:rsidRDefault="0043393F" w:rsidP="0043393F">
      <w:pPr>
        <w:pStyle w:val="2c"/>
        <w:tabs>
          <w:tab w:val="left" w:pos="7740"/>
          <w:tab w:val="left" w:pos="8145"/>
        </w:tabs>
        <w:rPr>
          <w:rFonts w:ascii="Times New Roman" w:hAnsi="Times New Roman"/>
          <w:sz w:val="20"/>
          <w:szCs w:val="20"/>
        </w:rPr>
      </w:pPr>
      <w:r w:rsidRPr="00BC1BFC">
        <w:rPr>
          <w:rFonts w:ascii="Times New Roman" w:hAnsi="Times New Roman"/>
          <w:sz w:val="20"/>
          <w:szCs w:val="20"/>
        </w:rPr>
        <w:t xml:space="preserve">  от 24.05.2023      № 54</w:t>
      </w:r>
      <w:r w:rsidRPr="00BC1BFC">
        <w:rPr>
          <w:rFonts w:ascii="Times New Roman" w:hAnsi="Times New Roman"/>
          <w:sz w:val="20"/>
          <w:szCs w:val="20"/>
        </w:rPr>
        <w:tab/>
      </w:r>
    </w:p>
    <w:p w:rsidR="0043393F" w:rsidRPr="00BC1BFC" w:rsidRDefault="0043393F" w:rsidP="0043393F">
      <w:pPr>
        <w:pStyle w:val="2c"/>
        <w:rPr>
          <w:rFonts w:ascii="Times New Roman" w:hAnsi="Times New Roman"/>
          <w:sz w:val="20"/>
          <w:szCs w:val="20"/>
        </w:rPr>
      </w:pPr>
      <w:r w:rsidRPr="00BC1BFC">
        <w:rPr>
          <w:rFonts w:ascii="Times New Roman" w:hAnsi="Times New Roman"/>
          <w:sz w:val="20"/>
          <w:szCs w:val="20"/>
        </w:rPr>
        <w:t xml:space="preserve">  пос.Тёсово-Нетыльский</w:t>
      </w:r>
    </w:p>
    <w:p w:rsidR="0043393F" w:rsidRPr="00BC1BFC" w:rsidRDefault="0043393F" w:rsidP="0043393F">
      <w:pPr>
        <w:shd w:val="clear" w:color="auto" w:fill="FFFFFF"/>
        <w:spacing w:line="281" w:lineRule="exact"/>
        <w:ind w:left="50" w:right="6912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</w:tblGrid>
      <w:tr w:rsidR="0043393F" w:rsidRPr="00BC1BFC" w:rsidTr="00AF47C8">
        <w:trPr>
          <w:trHeight w:val="549"/>
        </w:trPr>
        <w:tc>
          <w:tcPr>
            <w:tcW w:w="4890" w:type="dxa"/>
          </w:tcPr>
          <w:p w:rsidR="0043393F" w:rsidRPr="00BC1BFC" w:rsidRDefault="0043393F" w:rsidP="00AF47C8">
            <w:pPr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>О внесении изменений в Постановление от 16.12.2022 № 97 «Об утверждении перечня главных администраторов источников финансирования дефицита бюджета</w:t>
            </w:r>
          </w:p>
          <w:p w:rsidR="0043393F" w:rsidRPr="00BC1BFC" w:rsidRDefault="0043393F" w:rsidP="00AF47C8">
            <w:pPr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 xml:space="preserve"> и перечня главных администраторов</w:t>
            </w:r>
          </w:p>
          <w:p w:rsidR="0043393F" w:rsidRPr="00BC1BFC" w:rsidRDefault="0043393F" w:rsidP="00AF47C8">
            <w:pPr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 xml:space="preserve"> доходов бюджета Тёсово-Нетыльского</w:t>
            </w:r>
          </w:p>
          <w:p w:rsidR="0043393F" w:rsidRPr="00BC1BFC" w:rsidRDefault="0043393F" w:rsidP="00AF47C8">
            <w:pPr>
              <w:pStyle w:val="ConsPlusNormal"/>
              <w:widowControl/>
              <w:ind w:firstLine="0"/>
              <w:rPr>
                <w:b/>
              </w:rPr>
            </w:pPr>
            <w:r w:rsidRPr="00BC1BFC">
              <w:rPr>
                <w:rFonts w:ascii="Times New Roman" w:hAnsi="Times New Roman" w:cs="Times New Roman"/>
                <w:b/>
              </w:rPr>
              <w:t xml:space="preserve"> сельского поселения»</w:t>
            </w:r>
          </w:p>
          <w:p w:rsidR="0043393F" w:rsidRPr="00BC1BFC" w:rsidRDefault="0043393F" w:rsidP="00AF47C8">
            <w:pPr>
              <w:rPr>
                <w:b/>
                <w:sz w:val="20"/>
                <w:szCs w:val="20"/>
              </w:rPr>
            </w:pPr>
          </w:p>
          <w:p w:rsidR="0043393F" w:rsidRPr="00BC1BFC" w:rsidRDefault="0043393F" w:rsidP="00AF47C8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3393F" w:rsidRPr="00BC1BFC" w:rsidRDefault="0043393F" w:rsidP="00AF47C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3393F" w:rsidRPr="00BC1BFC" w:rsidRDefault="0043393F" w:rsidP="0043393F">
      <w:pPr>
        <w:jc w:val="both"/>
        <w:rPr>
          <w:sz w:val="20"/>
          <w:szCs w:val="20"/>
        </w:rPr>
      </w:pPr>
      <w:r w:rsidRPr="00BC1BFC">
        <w:rPr>
          <w:b/>
          <w:sz w:val="20"/>
          <w:szCs w:val="20"/>
        </w:rPr>
        <w:lastRenderedPageBreak/>
        <w:t xml:space="preserve">     </w:t>
      </w:r>
      <w:r w:rsidRPr="00BC1BFC">
        <w:rPr>
          <w:b/>
          <w:sz w:val="20"/>
          <w:szCs w:val="20"/>
        </w:rPr>
        <w:tab/>
      </w:r>
      <w:r w:rsidRPr="00BC1BFC">
        <w:rPr>
          <w:sz w:val="20"/>
          <w:szCs w:val="20"/>
        </w:rPr>
        <w:t xml:space="preserve">В соответствии со статьями 160.1 и 160.2 Бюджетного кодекса Российской Федерации, со статьей 20 Бюджетного кодекса Российской Федерации, </w:t>
      </w:r>
      <w:hyperlink r:id="rId11" w:history="1">
        <w:r w:rsidRPr="00BC1BFC">
          <w:rPr>
            <w:color w:val="000000"/>
            <w:sz w:val="20"/>
            <w:szCs w:val="20"/>
          </w:rPr>
          <w:t>Приказом</w:t>
        </w:r>
      </w:hyperlink>
      <w:r w:rsidRPr="00BC1BFC">
        <w:rPr>
          <w:sz w:val="20"/>
          <w:szCs w:val="20"/>
        </w:rPr>
        <w:t xml:space="preserve"> Минфина России от 06.06.2019 № 85н  «О порядке формирования и применения кодов бюджетной классификации Российской Федерации, их структуре и принципах назначения; изменения внесенные Приказом Минфина России от 11.06.2021 № 78 н»</w:t>
      </w:r>
      <w:r w:rsidRPr="00BC1BFC">
        <w:rPr>
          <w:color w:val="333333"/>
          <w:kern w:val="36"/>
          <w:sz w:val="20"/>
          <w:szCs w:val="20"/>
        </w:rPr>
        <w:t xml:space="preserve">, </w:t>
      </w:r>
      <w:r w:rsidRPr="00BC1BFC">
        <w:rPr>
          <w:sz w:val="20"/>
          <w:szCs w:val="20"/>
        </w:rPr>
        <w:t>Администрация Тёсово-Нетыльского сельского поселения</w:t>
      </w:r>
    </w:p>
    <w:p w:rsidR="0043393F" w:rsidRPr="00BC1BFC" w:rsidRDefault="0043393F" w:rsidP="0043393F">
      <w:pPr>
        <w:jc w:val="both"/>
        <w:rPr>
          <w:sz w:val="20"/>
          <w:szCs w:val="20"/>
        </w:rPr>
      </w:pPr>
    </w:p>
    <w:p w:rsidR="0043393F" w:rsidRPr="00BC1BFC" w:rsidRDefault="0043393F" w:rsidP="0043393F">
      <w:pPr>
        <w:jc w:val="both"/>
        <w:rPr>
          <w:b/>
          <w:sz w:val="20"/>
          <w:szCs w:val="20"/>
        </w:rPr>
      </w:pPr>
      <w:r w:rsidRPr="00BC1BFC">
        <w:rPr>
          <w:b/>
          <w:sz w:val="20"/>
          <w:szCs w:val="20"/>
        </w:rPr>
        <w:t>ПОСТАНОВЛЯЕТ:</w:t>
      </w:r>
    </w:p>
    <w:p w:rsidR="0043393F" w:rsidRPr="00BC1BFC" w:rsidRDefault="0043393F" w:rsidP="0043393F">
      <w:pPr>
        <w:numPr>
          <w:ilvl w:val="0"/>
          <w:numId w:val="11"/>
        </w:numPr>
        <w:suppressAutoHyphens w:val="0"/>
        <w:rPr>
          <w:bCs/>
          <w:sz w:val="20"/>
          <w:szCs w:val="20"/>
        </w:rPr>
      </w:pPr>
      <w:r w:rsidRPr="00BC1BFC">
        <w:rPr>
          <w:sz w:val="20"/>
          <w:szCs w:val="20"/>
        </w:rPr>
        <w:t>Внести изменения в Перечень главных администраторов источников финансирования дефицита бюджета и</w:t>
      </w:r>
      <w:r w:rsidRPr="00BC1BFC">
        <w:rPr>
          <w:b/>
          <w:sz w:val="20"/>
          <w:szCs w:val="20"/>
        </w:rPr>
        <w:t xml:space="preserve"> </w:t>
      </w:r>
      <w:r w:rsidRPr="00BC1BFC">
        <w:rPr>
          <w:sz w:val="20"/>
          <w:szCs w:val="20"/>
        </w:rPr>
        <w:t>перечень главных администраторов</w:t>
      </w:r>
      <w:r w:rsidRPr="00BC1BFC">
        <w:rPr>
          <w:b/>
          <w:sz w:val="20"/>
          <w:szCs w:val="20"/>
        </w:rPr>
        <w:t xml:space="preserve"> </w:t>
      </w:r>
      <w:r w:rsidRPr="00BC1BFC">
        <w:rPr>
          <w:sz w:val="20"/>
          <w:szCs w:val="20"/>
        </w:rPr>
        <w:t>доходов бюджета  Тёсово-Нетыльского сельского поселения, утвержденный постановлением администрации  Тёсово-Нетыльского сельского поселения от 16.12.2022 № 97:</w:t>
      </w:r>
    </w:p>
    <w:p w:rsidR="0043393F" w:rsidRPr="00BC1BFC" w:rsidRDefault="0043393F" w:rsidP="0043393F">
      <w:pPr>
        <w:ind w:left="375"/>
        <w:rPr>
          <w:bCs/>
          <w:sz w:val="20"/>
          <w:szCs w:val="20"/>
        </w:rPr>
      </w:pPr>
      <w:r w:rsidRPr="00BC1BFC">
        <w:rPr>
          <w:sz w:val="20"/>
          <w:szCs w:val="20"/>
        </w:rPr>
        <w:t>1.1. Перечень главных администраторов доходов бюджета Тёсово-Нетыльского сельского поселения изложить в следующей редакции(Приложение 1).</w:t>
      </w:r>
    </w:p>
    <w:p w:rsidR="0043393F" w:rsidRPr="00BC1BFC" w:rsidRDefault="0043393F" w:rsidP="0043393F">
      <w:pPr>
        <w:ind w:firstLine="142"/>
        <w:jc w:val="both"/>
        <w:rPr>
          <w:sz w:val="20"/>
          <w:szCs w:val="20"/>
        </w:rPr>
      </w:pPr>
      <w:r w:rsidRPr="00BC1BFC">
        <w:rPr>
          <w:sz w:val="20"/>
          <w:szCs w:val="20"/>
        </w:rPr>
        <w:t xml:space="preserve">               2. Опубликовать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r w:rsidRPr="00BC1BFC">
        <w:rPr>
          <w:sz w:val="20"/>
          <w:szCs w:val="20"/>
        </w:rPr>
        <w:br/>
      </w:r>
      <w:r w:rsidRPr="00BC1BFC">
        <w:rPr>
          <w:rFonts w:ascii="Montserrat" w:hAnsi="Montserrat"/>
          <w:b/>
          <w:bCs/>
          <w:color w:val="005BD1"/>
          <w:sz w:val="20"/>
          <w:szCs w:val="20"/>
          <w:u w:val="single"/>
          <w:shd w:val="clear" w:color="auto" w:fill="FFFFFF"/>
        </w:rPr>
        <w:t>https://tesovonetylskoe-r49.gosweb.gosuslugi.ru</w:t>
      </w:r>
    </w:p>
    <w:p w:rsidR="0043393F" w:rsidRPr="00BC1BFC" w:rsidRDefault="0043393F" w:rsidP="0043393F">
      <w:pPr>
        <w:jc w:val="both"/>
        <w:rPr>
          <w:b/>
          <w:sz w:val="20"/>
          <w:szCs w:val="20"/>
        </w:rPr>
      </w:pPr>
      <w:r w:rsidRPr="00BC1BFC">
        <w:rPr>
          <w:sz w:val="20"/>
          <w:szCs w:val="20"/>
        </w:rPr>
        <w:t xml:space="preserve">                                                                            </w:t>
      </w:r>
    </w:p>
    <w:p w:rsidR="0043393F" w:rsidRPr="00BC1BFC" w:rsidRDefault="0043393F" w:rsidP="0043393F">
      <w:pPr>
        <w:jc w:val="both"/>
        <w:rPr>
          <w:b/>
          <w:sz w:val="20"/>
          <w:szCs w:val="20"/>
        </w:rPr>
      </w:pPr>
    </w:p>
    <w:p w:rsidR="0043393F" w:rsidRPr="00BC1BFC" w:rsidRDefault="0043393F" w:rsidP="0043393F">
      <w:pPr>
        <w:jc w:val="both"/>
        <w:rPr>
          <w:sz w:val="20"/>
          <w:szCs w:val="20"/>
        </w:rPr>
      </w:pPr>
    </w:p>
    <w:p w:rsidR="0043393F" w:rsidRPr="00BC1BFC" w:rsidRDefault="0043393F" w:rsidP="0043393F">
      <w:pPr>
        <w:tabs>
          <w:tab w:val="left" w:pos="6405"/>
        </w:tabs>
        <w:rPr>
          <w:sz w:val="20"/>
          <w:szCs w:val="20"/>
        </w:rPr>
      </w:pPr>
      <w:r w:rsidRPr="00BC1BFC">
        <w:rPr>
          <w:sz w:val="20"/>
          <w:szCs w:val="20"/>
        </w:rPr>
        <w:t xml:space="preserve">        Глава сельского поселения                                             О.А.Мякина</w:t>
      </w:r>
    </w:p>
    <w:p w:rsidR="0043393F" w:rsidRPr="00BC1BFC" w:rsidRDefault="0043393F" w:rsidP="0043393F">
      <w:pPr>
        <w:tabs>
          <w:tab w:val="left" w:pos="6405"/>
        </w:tabs>
        <w:rPr>
          <w:sz w:val="20"/>
          <w:szCs w:val="20"/>
        </w:rPr>
      </w:pPr>
      <w:r w:rsidRPr="00BC1BFC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43393F" w:rsidRPr="00BC1BFC" w:rsidRDefault="0043393F" w:rsidP="0043393F">
      <w:pPr>
        <w:tabs>
          <w:tab w:val="left" w:pos="6270"/>
        </w:tabs>
        <w:rPr>
          <w:sz w:val="20"/>
          <w:szCs w:val="20"/>
        </w:rPr>
      </w:pPr>
    </w:p>
    <w:p w:rsidR="0043393F" w:rsidRPr="00BC1BFC" w:rsidRDefault="0043393F" w:rsidP="0043393F">
      <w:pPr>
        <w:tabs>
          <w:tab w:val="left" w:pos="6405"/>
        </w:tabs>
        <w:rPr>
          <w:sz w:val="20"/>
          <w:szCs w:val="20"/>
        </w:rPr>
      </w:pPr>
      <w:r w:rsidRPr="00BC1BF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43393F" w:rsidRPr="00BC1BFC" w:rsidRDefault="0043393F" w:rsidP="0043393F">
      <w:pPr>
        <w:tabs>
          <w:tab w:val="left" w:pos="6405"/>
        </w:tabs>
        <w:rPr>
          <w:sz w:val="20"/>
          <w:szCs w:val="20"/>
        </w:rPr>
      </w:pPr>
      <w:r w:rsidRPr="00BC1BFC">
        <w:rPr>
          <w:sz w:val="20"/>
          <w:szCs w:val="20"/>
        </w:rPr>
        <w:t xml:space="preserve"> </w:t>
      </w:r>
    </w:p>
    <w:p w:rsidR="0043393F" w:rsidRPr="00BC1BFC" w:rsidRDefault="0043393F" w:rsidP="0043393F">
      <w:pPr>
        <w:tabs>
          <w:tab w:val="left" w:pos="6405"/>
        </w:tabs>
        <w:rPr>
          <w:sz w:val="20"/>
          <w:szCs w:val="20"/>
        </w:rPr>
      </w:pPr>
      <w:r w:rsidRPr="00BC1BFC">
        <w:rPr>
          <w:sz w:val="20"/>
          <w:szCs w:val="20"/>
        </w:rPr>
        <w:tab/>
        <w:t xml:space="preserve">          </w:t>
      </w:r>
    </w:p>
    <w:p w:rsidR="0043393F" w:rsidRPr="00BC1BFC" w:rsidRDefault="0043393F" w:rsidP="0043393F">
      <w:pPr>
        <w:pStyle w:val="af1"/>
        <w:spacing w:after="0"/>
        <w:ind w:left="0" w:firstLine="735"/>
        <w:jc w:val="center"/>
        <w:rPr>
          <w:sz w:val="20"/>
          <w:szCs w:val="20"/>
        </w:rPr>
      </w:pPr>
      <w:r w:rsidRPr="00BC1BFC">
        <w:rPr>
          <w:sz w:val="20"/>
          <w:szCs w:val="20"/>
        </w:rPr>
        <w:t xml:space="preserve">                                                                                                   Приложение 1</w:t>
      </w:r>
    </w:p>
    <w:p w:rsidR="0043393F" w:rsidRPr="00BC1BFC" w:rsidRDefault="0043393F" w:rsidP="0043393F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  <w:r w:rsidRPr="00BC1BFC">
        <w:rPr>
          <w:b/>
          <w:sz w:val="20"/>
          <w:szCs w:val="20"/>
        </w:rPr>
        <w:t>Перечень главных администраторов доходов бюджета</w:t>
      </w:r>
    </w:p>
    <w:p w:rsidR="0043393F" w:rsidRPr="00BC1BFC" w:rsidRDefault="0043393F" w:rsidP="0043393F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  <w:r w:rsidRPr="00BC1BFC">
        <w:rPr>
          <w:b/>
          <w:sz w:val="20"/>
          <w:szCs w:val="20"/>
        </w:rPr>
        <w:t>Тёсово-Нетыльского сельского поселения.</w:t>
      </w:r>
    </w:p>
    <w:p w:rsidR="0043393F" w:rsidRPr="00BC1BFC" w:rsidRDefault="0043393F" w:rsidP="0043393F">
      <w:pPr>
        <w:pStyle w:val="af1"/>
        <w:spacing w:after="0"/>
        <w:ind w:left="993" w:firstLine="735"/>
        <w:jc w:val="center"/>
        <w:rPr>
          <w:b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948"/>
        <w:gridCol w:w="2793"/>
        <w:gridCol w:w="4775"/>
      </w:tblGrid>
      <w:tr w:rsidR="0043393F" w:rsidRPr="00BC1BFC" w:rsidTr="00AF47C8">
        <w:tc>
          <w:tcPr>
            <w:tcW w:w="595" w:type="dxa"/>
            <w:vMerge w:val="restart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№ п\п</w:t>
            </w:r>
          </w:p>
        </w:tc>
        <w:tc>
          <w:tcPr>
            <w:tcW w:w="3930" w:type="dxa"/>
            <w:gridSpan w:val="2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Наименование главного администратора доходов бюджета района, кода вида (подвида) доходов бюджета района</w:t>
            </w:r>
          </w:p>
        </w:tc>
      </w:tr>
      <w:tr w:rsidR="0043393F" w:rsidRPr="00BC1BFC" w:rsidTr="00AF47C8">
        <w:tc>
          <w:tcPr>
            <w:tcW w:w="595" w:type="dxa"/>
            <w:vMerge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код главы</w:t>
            </w: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код вида (подвида) доходов бюджета района</w:t>
            </w:r>
          </w:p>
        </w:tc>
        <w:tc>
          <w:tcPr>
            <w:tcW w:w="5220" w:type="dxa"/>
            <w:vMerge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4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62" w:type="dxa"/>
            <w:gridSpan w:val="2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 xml:space="preserve">Федеральное казначейство Российской Федерации 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10302231010000110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10302241010000110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10302251010000110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BC1BFC">
              <w:rPr>
                <w:sz w:val="20"/>
                <w:szCs w:val="20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10302261010000110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62" w:type="dxa"/>
            <w:gridSpan w:val="2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10102010010000110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10102020010000110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10102030010000110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10503010010000110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10601030100000110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10606033100000110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10606043100000110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62" w:type="dxa"/>
            <w:gridSpan w:val="2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>Администрация Тёсово-Нетыльского сельского поселения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10804020011000110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10804020014000110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11105025100000120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BC1BFC">
              <w:rPr>
                <w:sz w:val="20"/>
                <w:szCs w:val="20"/>
              </w:rPr>
              <w:lastRenderedPageBreak/>
              <w:t>участков муниципальных бюджетных и автономных учреждений)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11105035100000120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11105075100000120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11302995100000130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11402053100000410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11607010100000140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</w:t>
            </w:r>
          </w:p>
          <w:p w:rsidR="0043393F" w:rsidRPr="00BC1BFC" w:rsidRDefault="0043393F" w:rsidP="00AF47C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11701050100000180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11705050100000180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11715030100000150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>11715030102526150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bCs/>
                <w:sz w:val="20"/>
                <w:szCs w:val="20"/>
              </w:rPr>
            </w:pPr>
            <w:r w:rsidRPr="00BC1BFC">
              <w:rPr>
                <w:bCs/>
                <w:sz w:val="20"/>
                <w:szCs w:val="20"/>
              </w:rPr>
              <w:t>Инициативные платежи, зачисляемые в бюджет сельских поселений на софинансирование расходов по реализации приоритетного проекта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20216001100000150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20225576100000150</w:t>
            </w:r>
          </w:p>
        </w:tc>
        <w:tc>
          <w:tcPr>
            <w:tcW w:w="5220" w:type="dxa"/>
            <w:vAlign w:val="center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20229999100000150</w:t>
            </w:r>
          </w:p>
        </w:tc>
        <w:tc>
          <w:tcPr>
            <w:tcW w:w="5220" w:type="dxa"/>
            <w:vMerge w:val="restart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20229999107152150</w:t>
            </w:r>
          </w:p>
        </w:tc>
        <w:tc>
          <w:tcPr>
            <w:tcW w:w="5220" w:type="dxa"/>
            <w:vMerge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20229999107154150</w:t>
            </w:r>
          </w:p>
        </w:tc>
        <w:tc>
          <w:tcPr>
            <w:tcW w:w="5220" w:type="dxa"/>
            <w:vMerge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20229999107209150</w:t>
            </w:r>
          </w:p>
        </w:tc>
        <w:tc>
          <w:tcPr>
            <w:tcW w:w="5220" w:type="dxa"/>
            <w:vMerge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>20229999107526150</w:t>
            </w:r>
          </w:p>
        </w:tc>
        <w:tc>
          <w:tcPr>
            <w:tcW w:w="5220" w:type="dxa"/>
            <w:vMerge/>
          </w:tcPr>
          <w:p w:rsidR="0043393F" w:rsidRPr="00BC1BFC" w:rsidRDefault="0043393F" w:rsidP="00AF47C8">
            <w:pPr>
              <w:rPr>
                <w:b/>
                <w:sz w:val="20"/>
                <w:szCs w:val="20"/>
              </w:rPr>
            </w:pP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20230024100000150</w:t>
            </w:r>
          </w:p>
        </w:tc>
        <w:tc>
          <w:tcPr>
            <w:tcW w:w="5220" w:type="dxa"/>
            <w:vMerge w:val="restart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20230024107028150</w:t>
            </w:r>
          </w:p>
        </w:tc>
        <w:tc>
          <w:tcPr>
            <w:tcW w:w="5220" w:type="dxa"/>
            <w:vMerge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20235118100000150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20249999100000150</w:t>
            </w:r>
          </w:p>
        </w:tc>
        <w:tc>
          <w:tcPr>
            <w:tcW w:w="5220" w:type="dxa"/>
            <w:vMerge w:val="restart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20249999107142150</w:t>
            </w:r>
          </w:p>
        </w:tc>
        <w:tc>
          <w:tcPr>
            <w:tcW w:w="5220" w:type="dxa"/>
            <w:vMerge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20249999105002150</w:t>
            </w:r>
          </w:p>
        </w:tc>
        <w:tc>
          <w:tcPr>
            <w:tcW w:w="5220" w:type="dxa"/>
            <w:vMerge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>20249999104601150</w:t>
            </w:r>
          </w:p>
        </w:tc>
        <w:tc>
          <w:tcPr>
            <w:tcW w:w="5220" w:type="dxa"/>
            <w:vMerge/>
          </w:tcPr>
          <w:p w:rsidR="0043393F" w:rsidRPr="00BC1BFC" w:rsidRDefault="0043393F" w:rsidP="00AF47C8">
            <w:pPr>
              <w:rPr>
                <w:b/>
                <w:sz w:val="20"/>
                <w:szCs w:val="20"/>
              </w:rPr>
            </w:pP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>20249999104602150</w:t>
            </w:r>
          </w:p>
        </w:tc>
        <w:tc>
          <w:tcPr>
            <w:tcW w:w="5220" w:type="dxa"/>
            <w:vMerge/>
          </w:tcPr>
          <w:p w:rsidR="0043393F" w:rsidRPr="00BC1BFC" w:rsidRDefault="0043393F" w:rsidP="00AF47C8">
            <w:pPr>
              <w:rPr>
                <w:b/>
                <w:sz w:val="20"/>
                <w:szCs w:val="20"/>
              </w:rPr>
            </w:pP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20249999104603150</w:t>
            </w:r>
          </w:p>
        </w:tc>
        <w:tc>
          <w:tcPr>
            <w:tcW w:w="5220" w:type="dxa"/>
            <w:vMerge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20249999107529150</w:t>
            </w:r>
          </w:p>
        </w:tc>
        <w:tc>
          <w:tcPr>
            <w:tcW w:w="5220" w:type="dxa"/>
            <w:vMerge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b/>
                <w:sz w:val="20"/>
                <w:szCs w:val="20"/>
              </w:rPr>
            </w:pPr>
            <w:r w:rsidRPr="00BC1BFC">
              <w:rPr>
                <w:b/>
                <w:sz w:val="20"/>
                <w:szCs w:val="20"/>
              </w:rPr>
              <w:t>20249999107543150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20705030100000150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20805000100000150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Перечисления из бюджетов сельских поселений ( 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процентов</w:t>
            </w:r>
          </w:p>
        </w:tc>
      </w:tr>
      <w:tr w:rsidR="0043393F" w:rsidRPr="00BC1BFC" w:rsidTr="00AF47C8">
        <w:tc>
          <w:tcPr>
            <w:tcW w:w="595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3393F" w:rsidRPr="00BC1BFC" w:rsidRDefault="0043393F" w:rsidP="00AF47C8">
            <w:pPr>
              <w:jc w:val="center"/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21960010100000150</w:t>
            </w:r>
          </w:p>
        </w:tc>
        <w:tc>
          <w:tcPr>
            <w:tcW w:w="5220" w:type="dxa"/>
          </w:tcPr>
          <w:p w:rsidR="0043393F" w:rsidRPr="00BC1BFC" w:rsidRDefault="0043393F" w:rsidP="00AF47C8">
            <w:pPr>
              <w:rPr>
                <w:sz w:val="20"/>
                <w:szCs w:val="20"/>
              </w:rPr>
            </w:pPr>
            <w:r w:rsidRPr="00BC1BFC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3393F" w:rsidRPr="00BC1BFC" w:rsidRDefault="0043393F" w:rsidP="0043393F">
      <w:pPr>
        <w:rPr>
          <w:sz w:val="20"/>
          <w:szCs w:val="20"/>
        </w:rPr>
      </w:pPr>
    </w:p>
    <w:p w:rsidR="0043393F" w:rsidRPr="00BC1BFC" w:rsidRDefault="0043393F" w:rsidP="0043393F">
      <w:pPr>
        <w:tabs>
          <w:tab w:val="left" w:pos="6270"/>
        </w:tabs>
        <w:rPr>
          <w:sz w:val="20"/>
          <w:szCs w:val="20"/>
        </w:rPr>
      </w:pPr>
    </w:p>
    <w:p w:rsidR="0043393F" w:rsidRPr="00C07758" w:rsidRDefault="007D7FC1" w:rsidP="0043393F">
      <w:pPr>
        <w:spacing w:line="20" w:lineRule="atLeas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object w:dxaOrig="1440" w:dyaOrig="1440">
          <v:shape id="_x0000_s1038" type="#_x0000_t75" style="position:absolute;margin-left:221.95pt;margin-top:-43.15pt;width:36.45pt;height:43.3pt;z-index:251661312;visibility:visible;mso-wrap-edited:f" fillcolor="window">
            <v:imagedata r:id="rId8" o:title=""/>
            <w10:wrap type="square"/>
          </v:shape>
          <o:OLEObject Type="Embed" ProgID="Word.Picture.8" ShapeID="_x0000_s1038" DrawAspect="Content" ObjectID="_1751372800" r:id="rId12"/>
        </w:object>
      </w:r>
    </w:p>
    <w:p w:rsidR="0043393F" w:rsidRPr="00C07758" w:rsidRDefault="0043393F" w:rsidP="0043393F">
      <w:pPr>
        <w:spacing w:line="20" w:lineRule="atLeast"/>
        <w:jc w:val="center"/>
        <w:rPr>
          <w:b/>
          <w:sz w:val="20"/>
          <w:szCs w:val="20"/>
        </w:rPr>
      </w:pPr>
      <w:r w:rsidRPr="00C07758">
        <w:rPr>
          <w:b/>
          <w:sz w:val="20"/>
          <w:szCs w:val="20"/>
        </w:rPr>
        <w:t>Российская Федерация</w:t>
      </w:r>
    </w:p>
    <w:p w:rsidR="0043393F" w:rsidRPr="00C07758" w:rsidRDefault="0043393F" w:rsidP="0043393F">
      <w:pPr>
        <w:spacing w:line="20" w:lineRule="atLeast"/>
        <w:jc w:val="center"/>
        <w:rPr>
          <w:b/>
          <w:sz w:val="20"/>
          <w:szCs w:val="20"/>
        </w:rPr>
      </w:pPr>
      <w:r w:rsidRPr="00C07758">
        <w:rPr>
          <w:b/>
          <w:sz w:val="20"/>
          <w:szCs w:val="20"/>
        </w:rPr>
        <w:t>Новгородская область Новгородский район</w:t>
      </w:r>
    </w:p>
    <w:p w:rsidR="0043393F" w:rsidRPr="00C07758" w:rsidRDefault="0043393F" w:rsidP="0043393F">
      <w:pPr>
        <w:spacing w:line="20" w:lineRule="atLeast"/>
        <w:jc w:val="center"/>
        <w:rPr>
          <w:b/>
          <w:sz w:val="20"/>
          <w:szCs w:val="20"/>
        </w:rPr>
      </w:pPr>
      <w:r w:rsidRPr="00C07758">
        <w:rPr>
          <w:b/>
          <w:sz w:val="20"/>
          <w:szCs w:val="20"/>
        </w:rPr>
        <w:t>Администрация Тёсово-Нетыльского сельского поселения</w:t>
      </w:r>
    </w:p>
    <w:p w:rsidR="0043393F" w:rsidRPr="00C07758" w:rsidRDefault="0043393F" w:rsidP="0043393F">
      <w:pPr>
        <w:spacing w:line="20" w:lineRule="atLeast"/>
        <w:jc w:val="center"/>
        <w:rPr>
          <w:b/>
          <w:sz w:val="20"/>
          <w:szCs w:val="20"/>
        </w:rPr>
      </w:pPr>
    </w:p>
    <w:p w:rsidR="0043393F" w:rsidRPr="00C07758" w:rsidRDefault="0043393F" w:rsidP="0043393F">
      <w:pPr>
        <w:spacing w:line="20" w:lineRule="atLeast"/>
        <w:jc w:val="center"/>
        <w:rPr>
          <w:b/>
          <w:sz w:val="20"/>
          <w:szCs w:val="20"/>
        </w:rPr>
      </w:pPr>
      <w:r w:rsidRPr="00C07758">
        <w:rPr>
          <w:b/>
          <w:sz w:val="20"/>
          <w:szCs w:val="20"/>
        </w:rPr>
        <w:t>ПОСТАНОВЛЕНИЕ</w:t>
      </w:r>
    </w:p>
    <w:p w:rsidR="0043393F" w:rsidRPr="00C07758" w:rsidRDefault="0043393F" w:rsidP="0043393F">
      <w:pPr>
        <w:spacing w:line="20" w:lineRule="atLeast"/>
        <w:jc w:val="center"/>
        <w:rPr>
          <w:sz w:val="20"/>
          <w:szCs w:val="20"/>
        </w:rPr>
      </w:pPr>
    </w:p>
    <w:p w:rsidR="0043393F" w:rsidRPr="00C07758" w:rsidRDefault="0043393F" w:rsidP="0043393F">
      <w:pPr>
        <w:spacing w:line="20" w:lineRule="atLeast"/>
        <w:rPr>
          <w:sz w:val="20"/>
          <w:szCs w:val="20"/>
        </w:rPr>
      </w:pPr>
      <w:r w:rsidRPr="00C07758">
        <w:rPr>
          <w:sz w:val="20"/>
          <w:szCs w:val="20"/>
        </w:rPr>
        <w:t>от 31.05.2023    № 56</w:t>
      </w:r>
    </w:p>
    <w:p w:rsidR="0043393F" w:rsidRPr="00C07758" w:rsidRDefault="0043393F" w:rsidP="0043393F">
      <w:pPr>
        <w:spacing w:line="20" w:lineRule="atLeast"/>
        <w:rPr>
          <w:sz w:val="20"/>
          <w:szCs w:val="20"/>
        </w:rPr>
      </w:pPr>
      <w:r w:rsidRPr="00C07758">
        <w:rPr>
          <w:sz w:val="20"/>
          <w:szCs w:val="20"/>
        </w:rPr>
        <w:t>п. Тёсово-Нетыльский</w:t>
      </w:r>
    </w:p>
    <w:p w:rsidR="0043393F" w:rsidRPr="00C07758" w:rsidRDefault="0043393F" w:rsidP="0043393F">
      <w:pPr>
        <w:spacing w:line="20" w:lineRule="atLeast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228"/>
      </w:tblGrid>
      <w:tr w:rsidR="0043393F" w:rsidRPr="00C07758" w:rsidTr="00AF47C8">
        <w:tc>
          <w:tcPr>
            <w:tcW w:w="6228" w:type="dxa"/>
          </w:tcPr>
          <w:p w:rsidR="0043393F" w:rsidRPr="00C07758" w:rsidRDefault="0043393F" w:rsidP="00AF47C8">
            <w:pPr>
              <w:tabs>
                <w:tab w:val="left" w:pos="142"/>
                <w:tab w:val="left" w:pos="9781"/>
              </w:tabs>
              <w:spacing w:line="240" w:lineRule="exact"/>
              <w:ind w:right="74"/>
              <w:jc w:val="both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 xml:space="preserve">О внесении изменений в муниципальную программу «Комплексное развитие территории Тёсово-Нетыльского сельского поселения на 2023-2025 годы», утвержденную постановлением Администрации Тёсово-Нетыльского сельского поселения от 27.12.2022 № 101 </w:t>
            </w:r>
          </w:p>
        </w:tc>
      </w:tr>
    </w:tbl>
    <w:p w:rsidR="0043393F" w:rsidRPr="00C07758" w:rsidRDefault="0043393F" w:rsidP="0043393F">
      <w:pPr>
        <w:tabs>
          <w:tab w:val="left" w:pos="0"/>
          <w:tab w:val="left" w:pos="9781"/>
          <w:tab w:val="left" w:pos="10065"/>
        </w:tabs>
        <w:spacing w:line="20" w:lineRule="atLeast"/>
        <w:jc w:val="both"/>
        <w:rPr>
          <w:sz w:val="20"/>
          <w:szCs w:val="20"/>
        </w:rPr>
      </w:pPr>
    </w:p>
    <w:p w:rsidR="0043393F" w:rsidRPr="00C07758" w:rsidRDefault="0043393F" w:rsidP="0043393F">
      <w:pPr>
        <w:tabs>
          <w:tab w:val="left" w:pos="0"/>
          <w:tab w:val="left" w:pos="9781"/>
          <w:tab w:val="left" w:pos="10065"/>
        </w:tabs>
        <w:spacing w:line="20" w:lineRule="atLeast"/>
        <w:ind w:firstLine="567"/>
        <w:jc w:val="both"/>
        <w:rPr>
          <w:sz w:val="20"/>
          <w:szCs w:val="20"/>
        </w:rPr>
      </w:pPr>
    </w:p>
    <w:p w:rsidR="0043393F" w:rsidRPr="00C07758" w:rsidRDefault="0043393F" w:rsidP="0043393F">
      <w:pPr>
        <w:tabs>
          <w:tab w:val="left" w:pos="0"/>
          <w:tab w:val="left" w:pos="9781"/>
          <w:tab w:val="left" w:pos="10065"/>
        </w:tabs>
        <w:spacing w:line="20" w:lineRule="atLeast"/>
        <w:ind w:firstLine="567"/>
        <w:jc w:val="both"/>
        <w:rPr>
          <w:sz w:val="20"/>
          <w:szCs w:val="20"/>
        </w:rPr>
      </w:pPr>
    </w:p>
    <w:p w:rsidR="0043393F" w:rsidRPr="00C07758" w:rsidRDefault="0043393F" w:rsidP="0043393F">
      <w:pPr>
        <w:tabs>
          <w:tab w:val="left" w:pos="0"/>
          <w:tab w:val="left" w:pos="9781"/>
          <w:tab w:val="left" w:pos="10065"/>
        </w:tabs>
        <w:spacing w:line="20" w:lineRule="atLeast"/>
        <w:ind w:firstLine="567"/>
        <w:jc w:val="both"/>
        <w:rPr>
          <w:sz w:val="20"/>
          <w:szCs w:val="20"/>
        </w:rPr>
      </w:pPr>
    </w:p>
    <w:p w:rsidR="0043393F" w:rsidRPr="00C07758" w:rsidRDefault="0043393F" w:rsidP="0043393F">
      <w:pPr>
        <w:tabs>
          <w:tab w:val="left" w:pos="0"/>
          <w:tab w:val="left" w:pos="9781"/>
          <w:tab w:val="left" w:pos="10065"/>
        </w:tabs>
        <w:spacing w:line="20" w:lineRule="atLeast"/>
        <w:ind w:firstLine="567"/>
        <w:jc w:val="both"/>
        <w:rPr>
          <w:sz w:val="20"/>
          <w:szCs w:val="20"/>
        </w:rPr>
      </w:pPr>
    </w:p>
    <w:p w:rsidR="0043393F" w:rsidRPr="00C07758" w:rsidRDefault="0043393F" w:rsidP="0043393F">
      <w:pPr>
        <w:tabs>
          <w:tab w:val="left" w:pos="0"/>
          <w:tab w:val="left" w:pos="9781"/>
          <w:tab w:val="left" w:pos="10065"/>
        </w:tabs>
        <w:spacing w:line="20" w:lineRule="atLeast"/>
        <w:jc w:val="both"/>
        <w:rPr>
          <w:sz w:val="20"/>
          <w:szCs w:val="20"/>
        </w:rPr>
      </w:pPr>
    </w:p>
    <w:p w:rsidR="0043393F" w:rsidRPr="00C07758" w:rsidRDefault="0043393F" w:rsidP="0043393F">
      <w:pPr>
        <w:tabs>
          <w:tab w:val="left" w:pos="0"/>
          <w:tab w:val="left" w:pos="9781"/>
          <w:tab w:val="left" w:pos="10065"/>
        </w:tabs>
        <w:spacing w:line="20" w:lineRule="atLeast"/>
        <w:ind w:firstLine="709"/>
        <w:jc w:val="both"/>
        <w:rPr>
          <w:sz w:val="20"/>
          <w:szCs w:val="20"/>
        </w:rPr>
      </w:pPr>
      <w:r w:rsidRPr="00C07758">
        <w:rPr>
          <w:sz w:val="20"/>
          <w:szCs w:val="20"/>
        </w:rPr>
        <w:t>В соответствии со статьей 179 Бюджетного кодекса Российской Федерации, Постановлением Администрации Тёсово-Нетыльского сельского поселения от 19.11.2019 № 110 «Об утверждении Порядка принятия решений о разработке муниципальных программ Тёсово-Нетыльского сельского поселения, их формирования, реализации и проведения оценки эффективности», Администрация Тёсово-Нетыльского сельского поселения:</w:t>
      </w:r>
    </w:p>
    <w:p w:rsidR="0043393F" w:rsidRPr="00C07758" w:rsidRDefault="0043393F" w:rsidP="0043393F">
      <w:pPr>
        <w:tabs>
          <w:tab w:val="left" w:pos="0"/>
          <w:tab w:val="left" w:pos="9781"/>
          <w:tab w:val="left" w:pos="10065"/>
        </w:tabs>
        <w:spacing w:line="20" w:lineRule="atLeast"/>
        <w:ind w:firstLine="709"/>
        <w:jc w:val="both"/>
        <w:rPr>
          <w:b/>
          <w:sz w:val="20"/>
          <w:szCs w:val="20"/>
        </w:rPr>
      </w:pPr>
      <w:r w:rsidRPr="00C07758">
        <w:rPr>
          <w:b/>
          <w:sz w:val="20"/>
          <w:szCs w:val="20"/>
        </w:rPr>
        <w:t>ПОСТАНОВЛЯЕТ:</w:t>
      </w:r>
    </w:p>
    <w:p w:rsidR="0043393F" w:rsidRPr="00C07758" w:rsidRDefault="0043393F" w:rsidP="0043393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 w:cs="Tahoma"/>
          <w:color w:val="000000"/>
          <w:sz w:val="20"/>
          <w:szCs w:val="20"/>
          <w:lang w:eastAsia="en-US" w:bidi="en-US"/>
        </w:rPr>
      </w:pPr>
      <w:r w:rsidRPr="00C07758">
        <w:rPr>
          <w:rFonts w:eastAsia="Calibri" w:cs="Tahoma"/>
          <w:color w:val="000000"/>
          <w:sz w:val="20"/>
          <w:szCs w:val="20"/>
          <w:lang w:eastAsia="en-US"/>
        </w:rPr>
        <w:t xml:space="preserve">1. Внести в муниципальную программу </w:t>
      </w:r>
      <w:r w:rsidRPr="00C07758">
        <w:rPr>
          <w:sz w:val="20"/>
          <w:szCs w:val="20"/>
          <w:lang w:eastAsia="en-US"/>
        </w:rPr>
        <w:t>«Комплексное развитие территории Тёсово-Нетыльского сельского поселения на 2023-2025 годы», утвержденную постановлением Администрации Тёсово-Нетыльского сельского поселения от 27.12.2022 № 101</w:t>
      </w:r>
      <w:r w:rsidRPr="00C07758">
        <w:rPr>
          <w:rFonts w:eastAsia="Calibri" w:cs="Tahoma"/>
          <w:color w:val="000000"/>
          <w:sz w:val="20"/>
          <w:szCs w:val="20"/>
          <w:lang w:eastAsia="en-US" w:bidi="en-US"/>
        </w:rPr>
        <w:t>(далее - Программа), следующие изменения:</w:t>
      </w:r>
    </w:p>
    <w:p w:rsidR="0043393F" w:rsidRPr="00C07758" w:rsidRDefault="0043393F" w:rsidP="0043393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C07758">
        <w:rPr>
          <w:rFonts w:eastAsia="Calibri" w:cs="Tahoma"/>
          <w:color w:val="000000"/>
          <w:sz w:val="20"/>
          <w:szCs w:val="20"/>
          <w:lang w:bidi="en-US"/>
        </w:rPr>
        <w:t>1.1. Пункт 5 «</w:t>
      </w:r>
      <w:r w:rsidRPr="00C07758">
        <w:rPr>
          <w:rFonts w:eastAsia="Calibri"/>
          <w:color w:val="000000"/>
          <w:sz w:val="20"/>
          <w:szCs w:val="20"/>
        </w:rPr>
        <w:t>Цели, задачи и целевые показатели муниципальной программы» паспорта Программы изложить в следующей редакции:</w:t>
      </w:r>
    </w:p>
    <w:p w:rsidR="0043393F" w:rsidRPr="00C07758" w:rsidRDefault="0043393F" w:rsidP="0043393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</w:rPr>
      </w:pPr>
    </w:p>
    <w:p w:rsidR="0043393F" w:rsidRPr="00C07758" w:rsidRDefault="0043393F" w:rsidP="0043393F">
      <w:pPr>
        <w:widowControl w:val="0"/>
        <w:ind w:right="29" w:firstLine="709"/>
        <w:contextualSpacing/>
        <w:jc w:val="both"/>
        <w:rPr>
          <w:rFonts w:eastAsia="Calibri"/>
          <w:b/>
          <w:color w:val="000000"/>
          <w:sz w:val="20"/>
          <w:szCs w:val="20"/>
          <w:lang w:eastAsia="en-US"/>
        </w:rPr>
      </w:pPr>
      <w:r w:rsidRPr="00C07758">
        <w:rPr>
          <w:rFonts w:eastAsia="Calibri"/>
          <w:color w:val="000000"/>
          <w:sz w:val="20"/>
          <w:szCs w:val="20"/>
          <w:lang w:eastAsia="en-US"/>
        </w:rPr>
        <w:t>«</w:t>
      </w:r>
      <w:r w:rsidRPr="00C07758">
        <w:rPr>
          <w:rFonts w:eastAsia="Calibri" w:cs="Tahoma"/>
          <w:b/>
          <w:color w:val="000000"/>
          <w:sz w:val="20"/>
          <w:szCs w:val="20"/>
          <w:lang w:eastAsia="en-US"/>
        </w:rPr>
        <w:t>5</w:t>
      </w:r>
      <w:r w:rsidRPr="00C07758">
        <w:rPr>
          <w:rFonts w:eastAsia="Calibri" w:cs="Tahoma"/>
          <w:color w:val="000000"/>
          <w:sz w:val="20"/>
          <w:szCs w:val="20"/>
          <w:lang w:eastAsia="en-US"/>
        </w:rPr>
        <w:t xml:space="preserve">. </w:t>
      </w:r>
      <w:r w:rsidRPr="00C07758">
        <w:rPr>
          <w:rFonts w:eastAsia="Calibri" w:cs="Tahoma"/>
          <w:b/>
          <w:color w:val="000000"/>
          <w:sz w:val="20"/>
          <w:szCs w:val="20"/>
          <w:lang w:eastAsia="en-US"/>
        </w:rPr>
        <w:t>Цели, задачи и целевые показатели муниципальной программы</w:t>
      </w:r>
      <w:r w:rsidRPr="00C07758">
        <w:rPr>
          <w:rFonts w:eastAsia="Calibri" w:cs="Tahoma"/>
          <w:color w:val="000000"/>
          <w:sz w:val="20"/>
          <w:szCs w:val="20"/>
          <w:lang w:eastAsia="en-US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241"/>
        <w:gridCol w:w="851"/>
        <w:gridCol w:w="709"/>
        <w:gridCol w:w="992"/>
      </w:tblGrid>
      <w:tr w:rsidR="0043393F" w:rsidRPr="00C07758" w:rsidTr="00AF47C8">
        <w:trPr>
          <w:tblHeader/>
        </w:trPr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5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2025 год</w:t>
            </w:r>
          </w:p>
        </w:tc>
      </w:tr>
      <w:tr w:rsidR="0043393F" w:rsidRPr="00C07758" w:rsidTr="00AF47C8">
        <w:trPr>
          <w:trHeight w:val="152"/>
          <w:tblHeader/>
        </w:trPr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5</w:t>
            </w:r>
          </w:p>
        </w:tc>
      </w:tr>
      <w:tr w:rsidR="0043393F" w:rsidRPr="00C07758" w:rsidTr="00AF47C8"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</w:t>
            </w:r>
          </w:p>
        </w:tc>
        <w:tc>
          <w:tcPr>
            <w:tcW w:w="8793" w:type="dxa"/>
            <w:gridSpan w:val="4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Цель 1: Повышение общественной значимости комплексного развития сельских территорий Тёсово-Нетыльского сельского поселения, привлекательности для проживания и работы на сельских территориях</w:t>
            </w:r>
          </w:p>
        </w:tc>
      </w:tr>
      <w:tr w:rsidR="0043393F" w:rsidRPr="00C07758" w:rsidTr="00AF47C8"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8793" w:type="dxa"/>
            <w:gridSpan w:val="4"/>
            <w:shd w:val="clear" w:color="auto" w:fill="auto"/>
          </w:tcPr>
          <w:p w:rsidR="0043393F" w:rsidRPr="00C07758" w:rsidRDefault="0043393F" w:rsidP="00AF47C8">
            <w:pPr>
              <w:pStyle w:val="TableContents"/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Задача 1. 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</w:tr>
      <w:tr w:rsidR="0043393F" w:rsidRPr="00C07758" w:rsidTr="00AF47C8">
        <w:trPr>
          <w:trHeight w:val="663"/>
        </w:trPr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1.1.1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Протяженность автомобильных дорог общего пользования местного значения, охваченных мероприятиями по их содержанию (км.)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43,6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43,6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43,6</w:t>
            </w:r>
          </w:p>
        </w:tc>
      </w:tr>
      <w:tr w:rsidR="0043393F" w:rsidRPr="00C07758" w:rsidTr="00AF47C8">
        <w:trPr>
          <w:trHeight w:val="489"/>
        </w:trPr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1.1.2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Количество дорог, охваченных паспортизацией и оформлением их в собственность,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</w:t>
            </w:r>
          </w:p>
        </w:tc>
      </w:tr>
      <w:tr w:rsidR="0043393F" w:rsidRPr="00C07758" w:rsidTr="00AF47C8">
        <w:trPr>
          <w:trHeight w:val="568"/>
        </w:trPr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1.1.3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Протяженность дорог, охваченных ремонтными работами (км)</w:t>
            </w:r>
          </w:p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2,664</w:t>
            </w:r>
          </w:p>
        </w:tc>
        <w:tc>
          <w:tcPr>
            <w:tcW w:w="709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2,98</w:t>
            </w:r>
          </w:p>
        </w:tc>
        <w:tc>
          <w:tcPr>
            <w:tcW w:w="992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2,88</w:t>
            </w:r>
          </w:p>
        </w:tc>
      </w:tr>
      <w:tr w:rsidR="0043393F" w:rsidRPr="00C07758" w:rsidTr="00AF47C8"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8793" w:type="dxa"/>
            <w:gridSpan w:val="4"/>
            <w:shd w:val="clear" w:color="auto" w:fill="auto"/>
          </w:tcPr>
          <w:p w:rsidR="0043393F" w:rsidRPr="00C07758" w:rsidRDefault="0043393F" w:rsidP="00AF47C8">
            <w:pPr>
              <w:tabs>
                <w:tab w:val="left" w:pos="34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Задача 2. 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43393F" w:rsidRPr="00C07758" w:rsidTr="00AF47C8"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1.2.1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Количество обслуживаемых светильников (ед.)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898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898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898</w:t>
            </w:r>
          </w:p>
        </w:tc>
      </w:tr>
      <w:tr w:rsidR="0043393F" w:rsidRPr="00C07758" w:rsidTr="00AF47C8">
        <w:trPr>
          <w:trHeight w:val="440"/>
        </w:trPr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1.2.2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  <w:lang w:eastAsia="ru-RU"/>
              </w:rPr>
              <w:t>Площадь территории поселения, подлежащая скашиванию (га.)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6,5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-109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6,5</w:t>
            </w:r>
          </w:p>
        </w:tc>
      </w:tr>
      <w:tr w:rsidR="0043393F" w:rsidRPr="00C07758" w:rsidTr="00AF47C8">
        <w:trPr>
          <w:trHeight w:val="362"/>
        </w:trPr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1.2.3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C07758">
              <w:rPr>
                <w:sz w:val="20"/>
                <w:szCs w:val="20"/>
                <w:lang w:eastAsia="ru-RU"/>
              </w:rPr>
              <w:t>Площадь территории, засоренной борщевиком Сосновского охваченная химической обработкой,</w:t>
            </w:r>
            <w:r w:rsidRPr="00C07758">
              <w:rPr>
                <w:sz w:val="20"/>
                <w:szCs w:val="20"/>
              </w:rPr>
              <w:t xml:space="preserve"> (га.)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6,5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-109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-</w:t>
            </w:r>
          </w:p>
        </w:tc>
      </w:tr>
      <w:tr w:rsidR="0043393F" w:rsidRPr="00C07758" w:rsidTr="00AF47C8">
        <w:trPr>
          <w:trHeight w:val="437"/>
        </w:trPr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1.2.4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rPr>
                <w:color w:val="FF0000"/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Количество удаленных (спиленных) опасных фаутных деревьев,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-109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93F" w:rsidRPr="00C07758" w:rsidRDefault="0043393F" w:rsidP="00AF47C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2</w:t>
            </w:r>
          </w:p>
        </w:tc>
      </w:tr>
      <w:tr w:rsidR="0043393F" w:rsidRPr="00C07758" w:rsidTr="00AF47C8">
        <w:trPr>
          <w:trHeight w:val="359"/>
        </w:trPr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1.2.5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Количество обслуживаемых гражданских кладбищ на территории поселения,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15</w:t>
            </w:r>
          </w:p>
        </w:tc>
      </w:tr>
      <w:tr w:rsidR="0043393F" w:rsidRPr="00C07758" w:rsidTr="00AF47C8">
        <w:trPr>
          <w:trHeight w:val="517"/>
        </w:trPr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1.2.6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Количество воинских захоронений и гранитных обелисков, приведенных в нормативное состояние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13</w:t>
            </w:r>
          </w:p>
        </w:tc>
      </w:tr>
      <w:tr w:rsidR="0043393F" w:rsidRPr="00C07758" w:rsidTr="00AF47C8">
        <w:trPr>
          <w:trHeight w:val="190"/>
        </w:trPr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1.2.7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Количество убранных несанкционированных свалок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4</w:t>
            </w:r>
          </w:p>
        </w:tc>
      </w:tr>
      <w:tr w:rsidR="0043393F" w:rsidRPr="00C07758" w:rsidTr="00AF47C8">
        <w:trPr>
          <w:trHeight w:val="519"/>
        </w:trPr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1.2.8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Количество построенных (обустроенных) контейнерных площадок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-</w:t>
            </w:r>
          </w:p>
        </w:tc>
      </w:tr>
      <w:tr w:rsidR="0043393F" w:rsidRPr="00C07758" w:rsidTr="00AF47C8"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8793" w:type="dxa"/>
            <w:gridSpan w:val="4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Задача 3. Усиление противопожарной защиты объектов и населенных пунктов сельского поселения</w:t>
            </w:r>
          </w:p>
        </w:tc>
      </w:tr>
      <w:tr w:rsidR="0043393F" w:rsidRPr="00C07758" w:rsidTr="00AF47C8"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1.3.1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85</w:t>
            </w:r>
          </w:p>
        </w:tc>
      </w:tr>
      <w:tr w:rsidR="0043393F" w:rsidRPr="00C07758" w:rsidTr="00AF47C8"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1.3.2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 xml:space="preserve">Поддержание в нормативном состоянии пожарных водоемов (ед.)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48</w:t>
            </w:r>
          </w:p>
        </w:tc>
      </w:tr>
      <w:tr w:rsidR="0043393F" w:rsidRPr="00C07758" w:rsidTr="00AF47C8"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8793" w:type="dxa"/>
            <w:gridSpan w:val="4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Задача 4. Поддержка проектов местных инициатив граждан, проживающих на территории Тёсово-Нетыльского сельского поселения</w:t>
            </w:r>
          </w:p>
        </w:tc>
      </w:tr>
      <w:tr w:rsidR="0043393F" w:rsidRPr="00C07758" w:rsidTr="00AF47C8"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1.4.1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rPr>
                <w:b/>
                <w:color w:val="FF0000"/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Количество оборудованных объектов с участием граждан (на территориях ТОС),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393F" w:rsidRPr="00C07758" w:rsidRDefault="0043393F" w:rsidP="00AF47C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93F" w:rsidRPr="00C07758" w:rsidRDefault="0043393F" w:rsidP="00AF47C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</w:t>
            </w:r>
          </w:p>
        </w:tc>
      </w:tr>
      <w:tr w:rsidR="0043393F" w:rsidRPr="00C07758" w:rsidTr="00AF47C8"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1.4.2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Количество объектов, реализованных в рамках приоритетного проекта поддержки местных инициатив (ППМИ),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-</w:t>
            </w:r>
          </w:p>
        </w:tc>
      </w:tr>
      <w:tr w:rsidR="0043393F" w:rsidRPr="00C07758" w:rsidTr="00AF47C8"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793" w:type="dxa"/>
            <w:gridSpan w:val="4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both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Задача 5. Поддержка общественно значимых проектов по благоустройству сельских территорий.</w:t>
            </w:r>
          </w:p>
        </w:tc>
      </w:tr>
      <w:tr w:rsidR="0043393F" w:rsidRPr="00C07758" w:rsidTr="00AF47C8">
        <w:tc>
          <w:tcPr>
            <w:tcW w:w="705" w:type="dxa"/>
            <w:shd w:val="clear" w:color="auto" w:fill="auto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1.5.1</w:t>
            </w:r>
          </w:p>
        </w:tc>
        <w:tc>
          <w:tcPr>
            <w:tcW w:w="6241" w:type="dxa"/>
            <w:shd w:val="clear" w:color="auto" w:fill="auto"/>
          </w:tcPr>
          <w:p w:rsidR="0043393F" w:rsidRPr="00C07758" w:rsidRDefault="0043393F" w:rsidP="00AF47C8">
            <w:pPr>
              <w:pStyle w:val="af1"/>
              <w:tabs>
                <w:tab w:val="left" w:pos="4223"/>
              </w:tabs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Количество реализованных общественно значимых проектов по благоустройству сельских территорий с участием граждан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93F" w:rsidRPr="00C07758" w:rsidRDefault="0043393F" w:rsidP="00AF47C8">
            <w:pPr>
              <w:pStyle w:val="af1"/>
              <w:spacing w:after="0" w:line="240" w:lineRule="exact"/>
              <w:ind w:left="0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-</w:t>
            </w:r>
          </w:p>
        </w:tc>
      </w:tr>
    </w:tbl>
    <w:p w:rsidR="0043393F" w:rsidRPr="00C07758" w:rsidRDefault="0043393F" w:rsidP="0043393F">
      <w:pPr>
        <w:rPr>
          <w:sz w:val="20"/>
          <w:szCs w:val="20"/>
        </w:rPr>
      </w:pPr>
    </w:p>
    <w:p w:rsidR="0043393F" w:rsidRPr="00C07758" w:rsidRDefault="0043393F" w:rsidP="0043393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C07758">
        <w:rPr>
          <w:sz w:val="20"/>
          <w:szCs w:val="20"/>
        </w:rPr>
        <w:t>1.2</w:t>
      </w:r>
      <w:r w:rsidRPr="00C07758">
        <w:rPr>
          <w:rFonts w:eastAsia="Calibri" w:cs="Tahoma"/>
          <w:color w:val="000000"/>
          <w:sz w:val="20"/>
          <w:szCs w:val="20"/>
          <w:lang w:bidi="en-US"/>
        </w:rPr>
        <w:t>. Пункт 7 «</w:t>
      </w:r>
      <w:r w:rsidRPr="00C07758">
        <w:rPr>
          <w:rFonts w:eastAsia="Calibri"/>
          <w:color w:val="000000"/>
          <w:sz w:val="20"/>
          <w:szCs w:val="20"/>
        </w:rPr>
        <w:t>Объемы и источникам финансирования муниципальной программы в целом и по годам реализации (тыс. рублей)» паспорта Программы изложить в следующей редакции:</w:t>
      </w:r>
    </w:p>
    <w:p w:rsidR="0043393F" w:rsidRPr="00C07758" w:rsidRDefault="0043393F" w:rsidP="0043393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</w:rPr>
      </w:pPr>
    </w:p>
    <w:p w:rsidR="0043393F" w:rsidRPr="00C07758" w:rsidRDefault="0043393F" w:rsidP="0043393F">
      <w:pPr>
        <w:pStyle w:val="af1"/>
        <w:spacing w:after="0" w:line="240" w:lineRule="auto"/>
        <w:ind w:left="0" w:firstLine="709"/>
        <w:jc w:val="both"/>
        <w:rPr>
          <w:b/>
          <w:sz w:val="20"/>
          <w:szCs w:val="20"/>
        </w:rPr>
      </w:pPr>
      <w:r w:rsidRPr="00C07758">
        <w:rPr>
          <w:b/>
          <w:sz w:val="20"/>
          <w:szCs w:val="20"/>
        </w:rPr>
        <w:t>«7. Объемы и источники финансирования муниципальной программы в целом и по годам реализации (тыс. рублей):</w:t>
      </w:r>
    </w:p>
    <w:p w:rsidR="0043393F" w:rsidRPr="00C07758" w:rsidRDefault="0043393F" w:rsidP="0043393F">
      <w:pPr>
        <w:tabs>
          <w:tab w:val="left" w:pos="1935"/>
        </w:tabs>
        <w:rPr>
          <w:sz w:val="20"/>
          <w:szCs w:val="20"/>
        </w:rPr>
      </w:pPr>
      <w:r w:rsidRPr="00C07758">
        <w:rPr>
          <w:sz w:val="20"/>
          <w:szCs w:val="20"/>
        </w:rPr>
        <w:tab/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8"/>
        <w:gridCol w:w="1827"/>
        <w:gridCol w:w="1560"/>
        <w:gridCol w:w="1559"/>
        <w:gridCol w:w="1984"/>
        <w:gridCol w:w="1701"/>
      </w:tblGrid>
      <w:tr w:rsidR="0043393F" w:rsidRPr="00C07758" w:rsidTr="00AF47C8">
        <w:trPr>
          <w:trHeight w:val="360"/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3F" w:rsidRPr="00C07758" w:rsidRDefault="0043393F" w:rsidP="00AF47C8">
            <w:pPr>
              <w:spacing w:line="240" w:lineRule="exact"/>
              <w:ind w:left="-28" w:firstLine="28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3F" w:rsidRPr="00C07758" w:rsidRDefault="0043393F" w:rsidP="00AF47C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Объем финансирования (тыс. рублей)</w:t>
            </w:r>
          </w:p>
        </w:tc>
      </w:tr>
      <w:tr w:rsidR="0043393F" w:rsidRPr="00C07758" w:rsidTr="00AF47C8">
        <w:trPr>
          <w:trHeight w:val="348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3F" w:rsidRPr="00C07758" w:rsidRDefault="0043393F" w:rsidP="00AF47C8">
            <w:pPr>
              <w:spacing w:line="240" w:lineRule="exact"/>
              <w:ind w:left="-28" w:firstLine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3F" w:rsidRPr="00C07758" w:rsidRDefault="0043393F" w:rsidP="00AF47C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43393F" w:rsidRPr="00C07758" w:rsidTr="00AF47C8">
        <w:trPr>
          <w:trHeight w:val="704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3F" w:rsidRPr="00C07758" w:rsidRDefault="0043393F" w:rsidP="00AF47C8">
            <w:pPr>
              <w:ind w:left="-28" w:firstLine="28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3F" w:rsidRPr="00C07758" w:rsidRDefault="0043393F" w:rsidP="00AF47C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3F" w:rsidRPr="00C07758" w:rsidRDefault="0043393F" w:rsidP="00AF47C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3F" w:rsidRPr="00C07758" w:rsidRDefault="0043393F" w:rsidP="00AF47C8">
            <w:pPr>
              <w:spacing w:line="240" w:lineRule="exact"/>
              <w:ind w:right="-108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3F" w:rsidRPr="00C07758" w:rsidRDefault="0043393F" w:rsidP="00AF47C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3F" w:rsidRPr="00C07758" w:rsidRDefault="0043393F" w:rsidP="00AF47C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ВСЕГО</w:t>
            </w:r>
          </w:p>
        </w:tc>
      </w:tr>
      <w:tr w:rsidR="0043393F" w:rsidRPr="00C07758" w:rsidTr="00AF47C8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before="120" w:line="240" w:lineRule="exact"/>
              <w:ind w:left="-28" w:firstLine="28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13 602,7261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7 750,0000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21 352,7261</w:t>
            </w:r>
          </w:p>
        </w:tc>
      </w:tr>
      <w:tr w:rsidR="0043393F" w:rsidRPr="00C07758" w:rsidTr="00AF47C8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before="120" w:line="240" w:lineRule="exact"/>
              <w:ind w:left="-28" w:firstLine="28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6786,54000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3 203,00000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9989,54000</w:t>
            </w:r>
          </w:p>
        </w:tc>
      </w:tr>
      <w:tr w:rsidR="0043393F" w:rsidRPr="00C07758" w:rsidTr="00AF47C8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before="120" w:line="240" w:lineRule="exact"/>
              <w:ind w:left="-28" w:firstLine="28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6306,17000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3 203,00000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758">
              <w:rPr>
                <w:sz w:val="20"/>
                <w:szCs w:val="20"/>
              </w:rPr>
              <w:t>9509,17000</w:t>
            </w:r>
          </w:p>
        </w:tc>
      </w:tr>
      <w:tr w:rsidR="0043393F" w:rsidRPr="00C07758" w:rsidTr="00AF47C8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before="120" w:line="240" w:lineRule="exact"/>
              <w:ind w:left="-28" w:firstLine="28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26 695,4361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14 156,00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3F" w:rsidRPr="00C07758" w:rsidRDefault="0043393F" w:rsidP="00AF47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t>40 851,4361</w:t>
            </w:r>
          </w:p>
        </w:tc>
      </w:tr>
    </w:tbl>
    <w:p w:rsidR="0043393F" w:rsidRPr="00C07758" w:rsidRDefault="0043393F" w:rsidP="0043393F">
      <w:pPr>
        <w:rPr>
          <w:sz w:val="20"/>
          <w:szCs w:val="20"/>
        </w:rPr>
      </w:pPr>
    </w:p>
    <w:p w:rsidR="0043393F" w:rsidRPr="00C07758" w:rsidRDefault="0043393F" w:rsidP="0043393F">
      <w:pPr>
        <w:widowControl w:val="0"/>
        <w:ind w:firstLine="708"/>
        <w:jc w:val="both"/>
        <w:rPr>
          <w:rFonts w:eastAsia="Calibri" w:cs="Tahoma"/>
          <w:color w:val="000000"/>
          <w:sz w:val="20"/>
          <w:szCs w:val="20"/>
        </w:rPr>
      </w:pPr>
      <w:r w:rsidRPr="00C07758">
        <w:rPr>
          <w:rFonts w:eastAsia="Calibri" w:cs="Tahoma"/>
          <w:color w:val="000000"/>
          <w:sz w:val="20"/>
          <w:szCs w:val="20"/>
        </w:rPr>
        <w:t>1.3. Приложение №1 к Программе изложить в прилагаемой редакции.</w:t>
      </w:r>
    </w:p>
    <w:p w:rsidR="0043393F" w:rsidRPr="00C07758" w:rsidRDefault="0043393F" w:rsidP="0043393F">
      <w:pPr>
        <w:tabs>
          <w:tab w:val="num" w:pos="900"/>
        </w:tabs>
        <w:ind w:firstLine="709"/>
        <w:contextualSpacing/>
        <w:jc w:val="both"/>
        <w:rPr>
          <w:rFonts w:eastAsia="Calibri" w:cs="Tahoma"/>
          <w:b/>
          <w:color w:val="000000"/>
          <w:sz w:val="20"/>
          <w:szCs w:val="20"/>
        </w:rPr>
      </w:pPr>
      <w:r w:rsidRPr="00C07758">
        <w:rPr>
          <w:sz w:val="20"/>
          <w:szCs w:val="20"/>
        </w:rPr>
        <w:t>2. Опубликовать настоящее постановление в газете "Тёсово-Нетыльский официальный вестник» и разместить на официальном сайте Тёсово-Нетыльского сельского поселения в информационно-телекоммуникационной сети «Интернет» по адресу: https://tesovonetylskoe-r49.gosweb.gosuslugi.ru</w:t>
      </w:r>
    </w:p>
    <w:p w:rsidR="0043393F" w:rsidRPr="00C07758" w:rsidRDefault="0043393F" w:rsidP="0043393F">
      <w:pPr>
        <w:widowControl w:val="0"/>
        <w:rPr>
          <w:rFonts w:eastAsia="Calibri" w:cs="Tahoma"/>
          <w:b/>
          <w:color w:val="000000"/>
          <w:sz w:val="20"/>
          <w:szCs w:val="20"/>
        </w:rPr>
      </w:pPr>
    </w:p>
    <w:p w:rsidR="0043393F" w:rsidRPr="00C07758" w:rsidRDefault="0043393F" w:rsidP="0043393F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</w:p>
    <w:p w:rsidR="0043393F" w:rsidRPr="00C07758" w:rsidRDefault="0043393F" w:rsidP="0043393F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</w:p>
    <w:p w:rsidR="0043393F" w:rsidRPr="00C07758" w:rsidRDefault="0043393F" w:rsidP="0043393F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</w:p>
    <w:p w:rsidR="0043393F" w:rsidRPr="00C07758" w:rsidRDefault="0043393F" w:rsidP="0043393F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</w:p>
    <w:p w:rsidR="0043393F" w:rsidRPr="00C07758" w:rsidRDefault="0043393F" w:rsidP="0043393F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</w:p>
    <w:p w:rsidR="0043393F" w:rsidRPr="00C07758" w:rsidRDefault="0043393F" w:rsidP="0043393F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  <w:r w:rsidRPr="00C07758">
        <w:rPr>
          <w:rFonts w:eastAsia="Calibri" w:cs="Tahoma"/>
          <w:color w:val="000000"/>
          <w:sz w:val="20"/>
          <w:szCs w:val="20"/>
        </w:rPr>
        <w:t>Глава сельского поселения                                                            О.А.Мякина</w:t>
      </w:r>
    </w:p>
    <w:p w:rsidR="0043393F" w:rsidRPr="00C07758" w:rsidRDefault="0043393F" w:rsidP="0043393F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</w:p>
    <w:p w:rsidR="0043393F" w:rsidRPr="00C07758" w:rsidRDefault="0043393F" w:rsidP="0043393F">
      <w:pPr>
        <w:widowControl w:val="0"/>
        <w:jc w:val="both"/>
        <w:rPr>
          <w:rFonts w:eastAsia="Calibri" w:cs="Tahoma"/>
          <w:color w:val="000000"/>
          <w:sz w:val="20"/>
          <w:szCs w:val="20"/>
        </w:rPr>
      </w:pPr>
    </w:p>
    <w:p w:rsidR="0043393F" w:rsidRPr="00C07758" w:rsidRDefault="0043393F" w:rsidP="0043393F">
      <w:pPr>
        <w:rPr>
          <w:sz w:val="20"/>
          <w:szCs w:val="20"/>
        </w:rPr>
        <w:sectPr w:rsidR="0043393F" w:rsidRPr="00C07758" w:rsidSect="000F2D2C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W w:w="26281" w:type="dxa"/>
        <w:tblInd w:w="-34" w:type="dxa"/>
        <w:tblLook w:val="00A0" w:firstRow="1" w:lastRow="0" w:firstColumn="1" w:lastColumn="0" w:noHBand="0" w:noVBand="0"/>
      </w:tblPr>
      <w:tblGrid>
        <w:gridCol w:w="20288"/>
        <w:gridCol w:w="5993"/>
      </w:tblGrid>
      <w:tr w:rsidR="0043393F" w:rsidRPr="00C07758" w:rsidTr="00AF47C8">
        <w:trPr>
          <w:trHeight w:val="5575"/>
        </w:trPr>
        <w:tc>
          <w:tcPr>
            <w:tcW w:w="20288" w:type="dxa"/>
            <w:tcBorders>
              <w:bottom w:val="nil"/>
            </w:tcBorders>
          </w:tcPr>
          <w:tbl>
            <w:tblPr>
              <w:tblW w:w="14790" w:type="dxa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96"/>
              <w:gridCol w:w="3720"/>
              <w:gridCol w:w="1854"/>
              <w:gridCol w:w="1489"/>
              <w:gridCol w:w="1309"/>
              <w:gridCol w:w="2070"/>
              <w:gridCol w:w="1356"/>
              <w:gridCol w:w="1179"/>
              <w:gridCol w:w="1117"/>
            </w:tblGrid>
            <w:tr w:rsidR="0043393F" w:rsidRPr="00C07758" w:rsidTr="00AF47C8">
              <w:trPr>
                <w:trHeight w:val="907"/>
              </w:trPr>
              <w:tc>
                <w:tcPr>
                  <w:tcW w:w="1479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lastRenderedPageBreak/>
                    <w:t xml:space="preserve">Приложение №1 </w:t>
                  </w:r>
                </w:p>
                <w:p w:rsidR="0043393F" w:rsidRPr="00C07758" w:rsidRDefault="0043393F" w:rsidP="00AF47C8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к муниципальной программе</w:t>
                  </w:r>
                </w:p>
                <w:p w:rsidR="0043393F" w:rsidRPr="00C07758" w:rsidRDefault="0043393F" w:rsidP="00AF47C8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 xml:space="preserve">«Комплексное развитие сельских территорий </w:t>
                  </w:r>
                </w:p>
                <w:p w:rsidR="0043393F" w:rsidRPr="00C07758" w:rsidRDefault="0043393F" w:rsidP="00AF47C8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Тёсово-Нетыльского сельского поселения на 2023 - 2025 годы»</w:t>
                  </w:r>
                </w:p>
                <w:p w:rsidR="0043393F" w:rsidRPr="00C07758" w:rsidRDefault="0043393F" w:rsidP="00AF47C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3393F" w:rsidRPr="00C07758" w:rsidRDefault="0043393F" w:rsidP="00AF47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Мероприятия муниципальной программы</w:t>
                  </w:r>
                </w:p>
                <w:p w:rsidR="0043393F" w:rsidRPr="00C07758" w:rsidRDefault="0043393F" w:rsidP="00AF47C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3393F" w:rsidRPr="00C07758" w:rsidTr="00AF47C8">
              <w:trPr>
                <w:tblHeader/>
              </w:trPr>
              <w:tc>
                <w:tcPr>
                  <w:tcW w:w="696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72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148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130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Целевой показатель (номер целевого показателя из паспорта МП)</w:t>
                  </w:r>
                </w:p>
              </w:tc>
              <w:tc>
                <w:tcPr>
                  <w:tcW w:w="207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3652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Объем финансирования по годам (тыс. рублей)</w:t>
                  </w:r>
                </w:p>
              </w:tc>
            </w:tr>
            <w:tr w:rsidR="0043393F" w:rsidRPr="00C07758" w:rsidTr="00AF47C8">
              <w:trPr>
                <w:tblHeader/>
              </w:trPr>
              <w:tc>
                <w:tcPr>
                  <w:tcW w:w="696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20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2025</w:t>
                  </w:r>
                </w:p>
              </w:tc>
            </w:tr>
            <w:tr w:rsidR="0043393F" w:rsidRPr="00C07758" w:rsidTr="00AF47C8">
              <w:tc>
                <w:tcPr>
                  <w:tcW w:w="696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20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54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43393F" w:rsidRPr="00C07758" w:rsidTr="00AF47C8">
              <w:trPr>
                <w:trHeight w:val="129"/>
              </w:trPr>
              <w:tc>
                <w:tcPr>
                  <w:tcW w:w="14790" w:type="dxa"/>
                  <w:gridSpan w:val="9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Задача 1. Улучшение транспортно-эксплуатационного состояния автомобильных дорог общего пользования</w:t>
                  </w:r>
                </w:p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местного значения в границах населенных пунктов Тёсово-Нетыльского сельского поселения</w:t>
                  </w:r>
                </w:p>
              </w:tc>
            </w:tr>
            <w:tr w:rsidR="0043393F" w:rsidRPr="00C07758" w:rsidTr="00AF47C8">
              <w:trPr>
                <w:trHeight w:val="2193"/>
              </w:trPr>
              <w:tc>
                <w:tcPr>
                  <w:tcW w:w="696" w:type="dxa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3720" w:type="dxa"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Мероприятия по содержанию автомобильных дорог и прилегающих к ним территорий (грейдирование, снегоочистка, противогололедная обработка, скашивание травы на обочинах и вырубка кустарников, установка знаков и пр.)</w:t>
                  </w:r>
                </w:p>
              </w:tc>
              <w:tc>
                <w:tcPr>
                  <w:tcW w:w="1854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2023- 2025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2070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3038,27255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1522,281</w:t>
                  </w:r>
                </w:p>
              </w:tc>
              <w:tc>
                <w:tcPr>
                  <w:tcW w:w="1117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1665,511</w:t>
                  </w:r>
                </w:p>
              </w:tc>
            </w:tr>
            <w:tr w:rsidR="0043393F" w:rsidRPr="00C07758" w:rsidTr="00AF47C8">
              <w:trPr>
                <w:trHeight w:val="129"/>
              </w:trPr>
              <w:tc>
                <w:tcPr>
                  <w:tcW w:w="696" w:type="dxa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3720" w:type="dxa"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Мероприятия по паспортизации автомобильных дорог общего пользования местного значения</w:t>
                  </w:r>
                </w:p>
              </w:tc>
              <w:tc>
                <w:tcPr>
                  <w:tcW w:w="1854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2023- 2025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1.1.2</w:t>
                  </w:r>
                </w:p>
              </w:tc>
              <w:tc>
                <w:tcPr>
                  <w:tcW w:w="2070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17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3393F" w:rsidRPr="00C07758" w:rsidTr="00AF47C8">
              <w:trPr>
                <w:trHeight w:val="1338"/>
              </w:trPr>
              <w:tc>
                <w:tcPr>
                  <w:tcW w:w="696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3720" w:type="dxa"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Мероприятия по государственной экспертизе проектной документации и (или) результатов инженерных изысканий, а также по строительному контролю</w:t>
                  </w:r>
                </w:p>
              </w:tc>
              <w:tc>
                <w:tcPr>
                  <w:tcW w:w="1854" w:type="dxa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 xml:space="preserve">2023- 2025 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ind w:left="-70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1.1.3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70,0</w:t>
                  </w:r>
                </w:p>
              </w:tc>
            </w:tr>
            <w:tr w:rsidR="0043393F" w:rsidRPr="00C07758" w:rsidTr="00AF47C8">
              <w:trPr>
                <w:trHeight w:val="848"/>
              </w:trPr>
              <w:tc>
                <w:tcPr>
                  <w:tcW w:w="696" w:type="dxa"/>
                  <w:vMerge w:val="restart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lastRenderedPageBreak/>
                    <w:t>1.4</w:t>
                  </w:r>
                </w:p>
              </w:tc>
              <w:tc>
                <w:tcPr>
                  <w:tcW w:w="3720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C07758">
                    <w:rPr>
                      <w:i/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в границах населенных пунктов поселения, в т.ч. по объектам:</w:t>
                  </w:r>
                </w:p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2023 год:</w:t>
                  </w:r>
                </w:p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- ул. Торфяная (от д. №1А до д. №35), п. Тёсово-Нетыльский, Тёсово-Нетыльского сельского поселения, Новгородского района, Новгородской области;</w:t>
                  </w:r>
                </w:p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- ул. Владимирская (от д. №26 до д. №118), д. Финёв Луг, Тёсово-Нетыльского сельского поселения, Новгородского района, Новгородской области;</w:t>
                  </w:r>
                </w:p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- ул. Новая (от д. №32 (продолжение) до перекрестка у д. №16), д. Финёв Луг, Тёсово-Нетыльского сельского поселения, Новгородского района, Новгородской области</w:t>
                  </w:r>
                </w:p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 xml:space="preserve">- дер. Финев Луг ул. Механизаторов участок (от перекрестка с ул. Мелиораторов до перекрестка (1 уч. от перекрестка до базы; 2 уч. отбазы до последнего дома; 3 уч.от последнего дома до перекрестка)) в </w:t>
                  </w:r>
                </w:p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2024 год:</w:t>
                  </w:r>
                </w:p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2025 год: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 xml:space="preserve">2023- 2025 </w:t>
                  </w:r>
                </w:p>
              </w:tc>
              <w:tc>
                <w:tcPr>
                  <w:tcW w:w="1309" w:type="dxa"/>
                  <w:vMerge w:val="restart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1.1.3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ind w:left="-70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4 805,00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3 203,0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3 203,0</w:t>
                  </w:r>
                </w:p>
              </w:tc>
            </w:tr>
            <w:tr w:rsidR="0043393F" w:rsidRPr="00C07758" w:rsidTr="00AF47C8">
              <w:trPr>
                <w:trHeight w:val="6554"/>
              </w:trPr>
              <w:tc>
                <w:tcPr>
                  <w:tcW w:w="696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20" w:type="dxa"/>
                  <w:vMerge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267,09136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168,579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168,579</w:t>
                  </w:r>
                </w:p>
              </w:tc>
            </w:tr>
            <w:tr w:rsidR="0043393F" w:rsidRPr="00C07758" w:rsidTr="00AF47C8">
              <w:trPr>
                <w:trHeight w:val="690"/>
              </w:trPr>
              <w:tc>
                <w:tcPr>
                  <w:tcW w:w="696" w:type="dxa"/>
                  <w:vMerge w:val="restart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3720" w:type="dxa"/>
                  <w:vMerge w:val="restart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Ремонт автомобильной дороги общего пользования местного значения по адресу: пер.Фрезерный, п. Тёсово-Нетыльский</w:t>
                  </w:r>
                </w:p>
              </w:tc>
              <w:tc>
                <w:tcPr>
                  <w:tcW w:w="1854" w:type="dxa"/>
                  <w:vMerge w:val="restart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09" w:type="dxa"/>
                  <w:vMerge w:val="restart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1.1.3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2445,00</w:t>
                  </w:r>
                </w:p>
              </w:tc>
              <w:tc>
                <w:tcPr>
                  <w:tcW w:w="1179" w:type="dxa"/>
                  <w:vMerge w:val="restart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vMerge w:val="restart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393F" w:rsidRPr="00C07758" w:rsidTr="00AF47C8">
              <w:trPr>
                <w:trHeight w:val="690"/>
              </w:trPr>
              <w:tc>
                <w:tcPr>
                  <w:tcW w:w="696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20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25,58650</w:t>
                  </w:r>
                </w:p>
              </w:tc>
              <w:tc>
                <w:tcPr>
                  <w:tcW w:w="1179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vMerge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393F" w:rsidRPr="00C07758" w:rsidTr="00AF47C8">
              <w:trPr>
                <w:trHeight w:val="204"/>
              </w:trPr>
              <w:tc>
                <w:tcPr>
                  <w:tcW w:w="11138" w:type="dxa"/>
                  <w:gridSpan w:val="6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Итого по Задаче 1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10840,95041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5063,86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5207,09</w:t>
                  </w:r>
                </w:p>
              </w:tc>
            </w:tr>
            <w:tr w:rsidR="0043393F" w:rsidRPr="00C07758" w:rsidTr="00AF47C8">
              <w:trPr>
                <w:trHeight w:val="129"/>
              </w:trPr>
              <w:tc>
                <w:tcPr>
                  <w:tcW w:w="14790" w:type="dxa"/>
                  <w:gridSpan w:val="9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lastRenderedPageBreak/>
                    <w:t>Задача 2. Благоустройство территорий населенных пунктов, улучшение их санитарного и экологического</w:t>
                  </w:r>
                </w:p>
                <w:p w:rsidR="0043393F" w:rsidRPr="00C07758" w:rsidRDefault="0043393F" w:rsidP="00AF47C8">
                  <w:pPr>
                    <w:spacing w:line="240" w:lineRule="exact"/>
                    <w:ind w:right="-113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состояния для обеспечения достойного и комфортного проживания населения</w:t>
                  </w:r>
                </w:p>
              </w:tc>
            </w:tr>
            <w:tr w:rsidR="0043393F" w:rsidRPr="00C07758" w:rsidTr="00AF47C8">
              <w:trPr>
                <w:trHeight w:val="129"/>
              </w:trPr>
              <w:tc>
                <w:tcPr>
                  <w:tcW w:w="696" w:type="dxa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720" w:type="dxa"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9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C07758">
                    <w:rPr>
                      <w:i/>
                      <w:sz w:val="20"/>
                      <w:szCs w:val="20"/>
                    </w:rPr>
                    <w:t>Организация уличного освещения населенных пунктов поселения с использованием новых технологий:</w:t>
                  </w:r>
                </w:p>
                <w:p w:rsidR="0043393F" w:rsidRPr="00C07758" w:rsidRDefault="0043393F" w:rsidP="00AF47C8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- коммунальные услуги за потребленную электроэнергию;</w:t>
                  </w:r>
                </w:p>
                <w:p w:rsidR="0043393F" w:rsidRPr="00C07758" w:rsidRDefault="0043393F" w:rsidP="00AF47C8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-техническое обслуживание светильников уличного освещения;</w:t>
                  </w:r>
                </w:p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9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- ремонт, замена светильников уличного освещения</w:t>
                  </w:r>
                </w:p>
              </w:tc>
              <w:tc>
                <w:tcPr>
                  <w:tcW w:w="1854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2023- 2025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1.2.1</w:t>
                  </w:r>
                </w:p>
              </w:tc>
              <w:tc>
                <w:tcPr>
                  <w:tcW w:w="2070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7234,68169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117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3000,00</w:t>
                  </w:r>
                </w:p>
              </w:tc>
            </w:tr>
            <w:tr w:rsidR="0043393F" w:rsidRPr="00C07758" w:rsidTr="00AF47C8">
              <w:trPr>
                <w:trHeight w:val="465"/>
              </w:trPr>
              <w:tc>
                <w:tcPr>
                  <w:tcW w:w="696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3720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i/>
                      <w:sz w:val="20"/>
                      <w:szCs w:val="20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2023- 2025</w:t>
                  </w:r>
                </w:p>
              </w:tc>
              <w:tc>
                <w:tcPr>
                  <w:tcW w:w="1309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1.2.2-1.2.4</w:t>
                  </w:r>
                </w:p>
              </w:tc>
              <w:tc>
                <w:tcPr>
                  <w:tcW w:w="2070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3393F" w:rsidRPr="00C07758" w:rsidTr="00AF47C8">
              <w:trPr>
                <w:trHeight w:val="529"/>
              </w:trPr>
              <w:tc>
                <w:tcPr>
                  <w:tcW w:w="696" w:type="dxa"/>
                  <w:vMerge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20" w:type="dxa"/>
                  <w:vMerge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vMerge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vMerge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300,0</w:t>
                  </w:r>
                </w:p>
              </w:tc>
            </w:tr>
            <w:tr w:rsidR="0043393F" w:rsidRPr="00C07758" w:rsidTr="00AF47C8">
              <w:trPr>
                <w:trHeight w:val="510"/>
              </w:trPr>
              <w:tc>
                <w:tcPr>
                  <w:tcW w:w="696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2.2.1</w:t>
                  </w:r>
                </w:p>
              </w:tc>
              <w:tc>
                <w:tcPr>
                  <w:tcW w:w="3720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 xml:space="preserve"> Выполнение работ по уничтожению борщевика Сосновского химическим способом;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09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1.2.3</w:t>
                  </w:r>
                </w:p>
              </w:tc>
              <w:tc>
                <w:tcPr>
                  <w:tcW w:w="2070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3393F" w:rsidRPr="00C07758" w:rsidTr="00AF47C8">
              <w:trPr>
                <w:trHeight w:val="450"/>
              </w:trPr>
              <w:tc>
                <w:tcPr>
                  <w:tcW w:w="696" w:type="dxa"/>
                  <w:vMerge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20" w:type="dxa"/>
                  <w:vMerge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vMerge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vMerge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130,0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3393F" w:rsidRPr="00C07758" w:rsidTr="00AF47C8">
              <w:trPr>
                <w:trHeight w:val="560"/>
              </w:trPr>
              <w:tc>
                <w:tcPr>
                  <w:tcW w:w="696" w:type="dxa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2.2.2</w:t>
                  </w:r>
                </w:p>
              </w:tc>
              <w:tc>
                <w:tcPr>
                  <w:tcW w:w="3720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Вырубка фаутных - опасных деревьев;</w:t>
                  </w:r>
                </w:p>
              </w:tc>
              <w:tc>
                <w:tcPr>
                  <w:tcW w:w="1854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2023-2025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1.2.4</w:t>
                  </w:r>
                </w:p>
              </w:tc>
              <w:tc>
                <w:tcPr>
                  <w:tcW w:w="2070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150,0</w:t>
                  </w:r>
                </w:p>
              </w:tc>
            </w:tr>
            <w:tr w:rsidR="0043393F" w:rsidRPr="00C07758" w:rsidTr="00AF47C8">
              <w:trPr>
                <w:trHeight w:val="686"/>
              </w:trPr>
              <w:tc>
                <w:tcPr>
                  <w:tcW w:w="696" w:type="dxa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2.2.3</w:t>
                  </w:r>
                </w:p>
              </w:tc>
              <w:tc>
                <w:tcPr>
                  <w:tcW w:w="3720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Скашивание травы (оплата работ, услуг, приобретение расходных материалов)</w:t>
                  </w:r>
                </w:p>
              </w:tc>
              <w:tc>
                <w:tcPr>
                  <w:tcW w:w="1854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2023-2025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1.2.2</w:t>
                  </w:r>
                </w:p>
              </w:tc>
              <w:tc>
                <w:tcPr>
                  <w:tcW w:w="2070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150,0</w:t>
                  </w:r>
                </w:p>
              </w:tc>
            </w:tr>
            <w:tr w:rsidR="0043393F" w:rsidRPr="00C07758" w:rsidTr="00AF47C8">
              <w:trPr>
                <w:trHeight w:val="1644"/>
              </w:trPr>
              <w:tc>
                <w:tcPr>
                  <w:tcW w:w="696" w:type="dxa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3720" w:type="dxa"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C07758">
                    <w:rPr>
                      <w:i/>
                      <w:sz w:val="20"/>
                      <w:szCs w:val="20"/>
                    </w:rPr>
                    <w:t>Организация ритуальных услуг и содержание мест захоронений:</w:t>
                  </w:r>
                </w:p>
                <w:p w:rsidR="0043393F" w:rsidRPr="00C07758" w:rsidRDefault="0043393F" w:rsidP="00AF47C8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- содержание гражданских кладбищ;</w:t>
                  </w:r>
                </w:p>
                <w:p w:rsidR="0043393F" w:rsidRPr="00C07758" w:rsidRDefault="0043393F" w:rsidP="00AF47C8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- благоустройство воинских захоронений</w:t>
                  </w:r>
                </w:p>
              </w:tc>
              <w:tc>
                <w:tcPr>
                  <w:tcW w:w="1854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2023- 2025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1.2.5-1.2.6</w:t>
                  </w:r>
                </w:p>
              </w:tc>
              <w:tc>
                <w:tcPr>
                  <w:tcW w:w="2070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758">
                    <w:rPr>
                      <w:color w:val="000000"/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758">
                    <w:rPr>
                      <w:color w:val="000000"/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300,00</w:t>
                  </w:r>
                </w:p>
              </w:tc>
            </w:tr>
            <w:tr w:rsidR="0043393F" w:rsidRPr="00C07758" w:rsidTr="00AF47C8">
              <w:trPr>
                <w:trHeight w:val="129"/>
              </w:trPr>
              <w:tc>
                <w:tcPr>
                  <w:tcW w:w="696" w:type="dxa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3720" w:type="dxa"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C07758">
                    <w:rPr>
                      <w:i/>
                      <w:sz w:val="20"/>
                      <w:szCs w:val="20"/>
                    </w:rPr>
                    <w:t>Прочие мероприятия по благоустройству, в том числе направленные на организацию уборки и утилизации твердых бытовых и иных отходов:</w:t>
                  </w:r>
                </w:p>
                <w:p w:rsidR="0043393F" w:rsidRPr="00C07758" w:rsidRDefault="0043393F" w:rsidP="00AF47C8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lastRenderedPageBreak/>
                    <w:t>- ликвидация несанкционированных свалок;</w:t>
                  </w:r>
                </w:p>
                <w:p w:rsidR="0043393F" w:rsidRPr="00C07758" w:rsidRDefault="0043393F" w:rsidP="00AF47C8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- содержание, уборка общественных территорий сельского поселения, вывоз мусора;</w:t>
                  </w:r>
                </w:p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- строительство (обустройство) контейнерных площадок в населенных пунктах поселения</w:t>
                  </w:r>
                </w:p>
              </w:tc>
              <w:tc>
                <w:tcPr>
                  <w:tcW w:w="1854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2023- 2025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1.2.7-1.2.8</w:t>
                  </w:r>
                </w:p>
              </w:tc>
              <w:tc>
                <w:tcPr>
                  <w:tcW w:w="2070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758">
                    <w:rPr>
                      <w:color w:val="000000"/>
                      <w:sz w:val="20"/>
                      <w:szCs w:val="20"/>
                    </w:rPr>
                    <w:t>1638,594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758">
                    <w:rPr>
                      <w:color w:val="000000"/>
                      <w:sz w:val="20"/>
                      <w:szCs w:val="20"/>
                    </w:rPr>
                    <w:t>1185,180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rPr>
                      <w:color w:val="000000"/>
                      <w:sz w:val="20"/>
                      <w:szCs w:val="20"/>
                    </w:rPr>
                  </w:pPr>
                  <w:r w:rsidRPr="00C07758">
                    <w:rPr>
                      <w:color w:val="000000"/>
                      <w:sz w:val="20"/>
                      <w:szCs w:val="20"/>
                    </w:rPr>
                    <w:t>561,58</w:t>
                  </w:r>
                </w:p>
              </w:tc>
            </w:tr>
            <w:tr w:rsidR="0043393F" w:rsidRPr="00C07758" w:rsidTr="00AF47C8">
              <w:trPr>
                <w:trHeight w:val="129"/>
              </w:trPr>
              <w:tc>
                <w:tcPr>
                  <w:tcW w:w="11138" w:type="dxa"/>
                  <w:gridSpan w:val="6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lastRenderedPageBreak/>
                    <w:t>Итого по Задаче 2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07758">
                    <w:rPr>
                      <w:b/>
                      <w:color w:val="000000"/>
                      <w:sz w:val="20"/>
                      <w:szCs w:val="20"/>
                    </w:rPr>
                    <w:t xml:space="preserve">9473,27569 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07758">
                    <w:rPr>
                      <w:b/>
                      <w:color w:val="000000"/>
                      <w:sz w:val="20"/>
                      <w:szCs w:val="20"/>
                    </w:rPr>
                    <w:t>4785,18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07758">
                    <w:rPr>
                      <w:b/>
                      <w:color w:val="000000"/>
                      <w:sz w:val="20"/>
                      <w:szCs w:val="20"/>
                    </w:rPr>
                    <w:t>4161,58</w:t>
                  </w:r>
                </w:p>
              </w:tc>
            </w:tr>
            <w:tr w:rsidR="0043393F" w:rsidRPr="00C07758" w:rsidTr="00AF47C8">
              <w:trPr>
                <w:trHeight w:val="230"/>
              </w:trPr>
              <w:tc>
                <w:tcPr>
                  <w:tcW w:w="14790" w:type="dxa"/>
                  <w:gridSpan w:val="9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Задача 3. Усиление противопожарной защиты объектов и населенных пунктов сельского поселения</w:t>
                  </w:r>
                </w:p>
              </w:tc>
            </w:tr>
            <w:tr w:rsidR="0043393F" w:rsidRPr="00C07758" w:rsidTr="00AF47C8">
              <w:trPr>
                <w:trHeight w:val="2163"/>
              </w:trPr>
              <w:tc>
                <w:tcPr>
                  <w:tcW w:w="696" w:type="dxa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3720" w:type="dxa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C07758">
                    <w:rPr>
                      <w:i/>
                      <w:sz w:val="20"/>
                      <w:szCs w:val="20"/>
                    </w:rPr>
                    <w:t>Мероприятия в области противопожарной безопасности:</w:t>
                  </w:r>
                </w:p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- очистка минерализованных полос от мусора и кустарников,</w:t>
                  </w:r>
                </w:p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- круглогодичное содержание пожарных водоисточников,</w:t>
                  </w:r>
                </w:p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- приобретение пожарного оборудования, расходных материалов</w:t>
                  </w:r>
                </w:p>
              </w:tc>
              <w:tc>
                <w:tcPr>
                  <w:tcW w:w="1854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2023- 2025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1.4.1-1.4.4</w:t>
                  </w:r>
                </w:p>
              </w:tc>
              <w:tc>
                <w:tcPr>
                  <w:tcW w:w="2070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140,5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140,5</w:t>
                  </w:r>
                </w:p>
              </w:tc>
              <w:tc>
                <w:tcPr>
                  <w:tcW w:w="1117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140,5</w:t>
                  </w:r>
                </w:p>
              </w:tc>
            </w:tr>
            <w:tr w:rsidR="0043393F" w:rsidRPr="00C07758" w:rsidTr="00AF47C8">
              <w:trPr>
                <w:trHeight w:val="70"/>
              </w:trPr>
              <w:tc>
                <w:tcPr>
                  <w:tcW w:w="11138" w:type="dxa"/>
                  <w:gridSpan w:val="6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Итого по Задаче 3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140,5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140,5</w:t>
                  </w:r>
                </w:p>
              </w:tc>
              <w:tc>
                <w:tcPr>
                  <w:tcW w:w="1117" w:type="dxa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140,5</w:t>
                  </w:r>
                </w:p>
              </w:tc>
            </w:tr>
            <w:tr w:rsidR="0043393F" w:rsidRPr="00C07758" w:rsidTr="00AF47C8">
              <w:trPr>
                <w:trHeight w:val="273"/>
              </w:trPr>
              <w:tc>
                <w:tcPr>
                  <w:tcW w:w="14790" w:type="dxa"/>
                  <w:gridSpan w:val="9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Задача 4. Поддержка проектов местных инициатив граждан, проживающих на территории Тёсово-Нетыльского сельского поселения</w:t>
                  </w:r>
                </w:p>
              </w:tc>
            </w:tr>
            <w:tr w:rsidR="0043393F" w:rsidRPr="00C07758" w:rsidTr="00AF47C8">
              <w:trPr>
                <w:trHeight w:val="891"/>
              </w:trPr>
              <w:tc>
                <w:tcPr>
                  <w:tcW w:w="696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3720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C07758">
                    <w:rPr>
                      <w:i/>
                      <w:sz w:val="20"/>
                      <w:szCs w:val="20"/>
                    </w:rPr>
                    <w:t>Мероприятия по поддержке местных инициатив граждан, проживающих в Тёсово-Нетыльском сельском поселении, в том числе: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2023-2025</w:t>
                  </w:r>
                </w:p>
              </w:tc>
              <w:tc>
                <w:tcPr>
                  <w:tcW w:w="1309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1.4.1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firstLine="19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3393F" w:rsidRPr="00C07758" w:rsidTr="00AF47C8">
              <w:trPr>
                <w:trHeight w:val="559"/>
              </w:trPr>
              <w:tc>
                <w:tcPr>
                  <w:tcW w:w="696" w:type="dxa"/>
                  <w:vMerge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20" w:type="dxa"/>
                  <w:vMerge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:rsidR="0043393F" w:rsidRPr="00C07758" w:rsidRDefault="0043393F" w:rsidP="00AF47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vMerge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vMerge/>
                  <w:vAlign w:val="center"/>
                </w:tcPr>
                <w:p w:rsidR="0043393F" w:rsidRPr="00C07758" w:rsidRDefault="0043393F" w:rsidP="00AF47C8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75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75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firstLine="19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758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3393F" w:rsidRPr="00C07758" w:rsidTr="00AF47C8">
              <w:trPr>
                <w:trHeight w:val="1117"/>
              </w:trPr>
              <w:tc>
                <w:tcPr>
                  <w:tcW w:w="696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3720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C07758">
                    <w:rPr>
                      <w:i/>
                      <w:sz w:val="20"/>
                      <w:szCs w:val="20"/>
                    </w:rPr>
                    <w:t>Мероприятия по реализации приоритетного проекта поддержки местных инициатив, в том числе</w:t>
                  </w:r>
                </w:p>
                <w:p w:rsidR="0043393F" w:rsidRPr="00C07758" w:rsidRDefault="0043393F" w:rsidP="00AF47C8">
                  <w:pPr>
                    <w:spacing w:line="240" w:lineRule="exact"/>
                    <w:jc w:val="both"/>
                    <w:rPr>
                      <w:i/>
                      <w:sz w:val="20"/>
                      <w:szCs w:val="20"/>
                    </w:rPr>
                  </w:pPr>
                  <w:r w:rsidRPr="00C07758">
                    <w:rPr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доукомплектация детской площадки в пос. Тёсово-Нетыльский, ул. Советская з/у 19 а" 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2023-2025</w:t>
                  </w:r>
                </w:p>
              </w:tc>
              <w:tc>
                <w:tcPr>
                  <w:tcW w:w="1309" w:type="dxa"/>
                  <w:vMerge w:val="restart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1.4.2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3393F" w:rsidRPr="00C07758" w:rsidTr="00AF47C8">
              <w:trPr>
                <w:trHeight w:val="203"/>
              </w:trPr>
              <w:tc>
                <w:tcPr>
                  <w:tcW w:w="696" w:type="dxa"/>
                  <w:vMerge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20" w:type="dxa"/>
                  <w:vMerge/>
                  <w:vAlign w:val="center"/>
                </w:tcPr>
                <w:p w:rsidR="0043393F" w:rsidRPr="00C07758" w:rsidRDefault="0043393F" w:rsidP="00AF47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:rsidR="0043393F" w:rsidRPr="00C07758" w:rsidRDefault="0043393F" w:rsidP="00AF47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vMerge/>
                  <w:vAlign w:val="center"/>
                </w:tcPr>
                <w:p w:rsidR="0043393F" w:rsidRPr="00C07758" w:rsidRDefault="0043393F" w:rsidP="00AF47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vMerge/>
                  <w:vAlign w:val="center"/>
                </w:tcPr>
                <w:p w:rsidR="0043393F" w:rsidRPr="00C07758" w:rsidRDefault="0043393F" w:rsidP="00AF47C8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398,0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7" w:type="dxa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C0775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3393F" w:rsidRPr="00C07758" w:rsidTr="00AF47C8">
              <w:trPr>
                <w:trHeight w:val="279"/>
              </w:trPr>
              <w:tc>
                <w:tcPr>
                  <w:tcW w:w="11138" w:type="dxa"/>
                  <w:gridSpan w:val="6"/>
                  <w:vAlign w:val="center"/>
                </w:tcPr>
                <w:p w:rsidR="0043393F" w:rsidRPr="00C07758" w:rsidRDefault="0043393F" w:rsidP="00AF47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Итого по Задаче 4</w:t>
                  </w:r>
                </w:p>
              </w:tc>
              <w:tc>
                <w:tcPr>
                  <w:tcW w:w="1356" w:type="dxa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898,00</w:t>
                  </w:r>
                </w:p>
              </w:tc>
              <w:tc>
                <w:tcPr>
                  <w:tcW w:w="1179" w:type="dxa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7" w:type="dxa"/>
                  <w:vAlign w:val="center"/>
                </w:tcPr>
                <w:p w:rsidR="0043393F" w:rsidRPr="00C07758" w:rsidRDefault="0043393F" w:rsidP="00AF47C8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3393F" w:rsidRPr="00C07758" w:rsidTr="00AF47C8">
              <w:trPr>
                <w:trHeight w:val="399"/>
              </w:trPr>
              <w:tc>
                <w:tcPr>
                  <w:tcW w:w="14790" w:type="dxa"/>
                  <w:gridSpan w:val="9"/>
                  <w:vAlign w:val="center"/>
                </w:tcPr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07758">
                    <w:rPr>
                      <w:b/>
                      <w:sz w:val="20"/>
                      <w:szCs w:val="20"/>
                    </w:rPr>
                    <w:t>Задача 5. Поддержка общественно значимых проектов по благоустройству сельских территорий</w:t>
                  </w:r>
                </w:p>
                <w:tbl>
                  <w:tblPr>
                    <w:tblW w:w="14559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513"/>
                    <w:gridCol w:w="3881"/>
                    <w:gridCol w:w="1854"/>
                    <w:gridCol w:w="1543"/>
                    <w:gridCol w:w="1401"/>
                    <w:gridCol w:w="2064"/>
                    <w:gridCol w:w="1134"/>
                    <w:gridCol w:w="1173"/>
                    <w:gridCol w:w="996"/>
                  </w:tblGrid>
                  <w:tr w:rsidR="0043393F" w:rsidRPr="00C07758" w:rsidTr="00AF47C8">
                    <w:trPr>
                      <w:trHeight w:val="755"/>
                    </w:trPr>
                    <w:tc>
                      <w:tcPr>
                        <w:tcW w:w="513" w:type="dxa"/>
                        <w:vMerge w:val="restart"/>
                        <w:vAlign w:val="center"/>
                      </w:tcPr>
                      <w:p w:rsidR="0043393F" w:rsidRPr="00C07758" w:rsidRDefault="0043393F" w:rsidP="00AF47C8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758">
                          <w:rPr>
                            <w:sz w:val="20"/>
                            <w:szCs w:val="20"/>
                          </w:rPr>
                          <w:lastRenderedPageBreak/>
                          <w:t>5.1</w:t>
                        </w:r>
                      </w:p>
                    </w:tc>
                    <w:tc>
                      <w:tcPr>
                        <w:tcW w:w="3881" w:type="dxa"/>
                        <w:vMerge w:val="restart"/>
                        <w:vAlign w:val="center"/>
                      </w:tcPr>
                      <w:p w:rsidR="0043393F" w:rsidRPr="00C07758" w:rsidRDefault="0043393F" w:rsidP="00AF47C8">
                        <w:pPr>
                          <w:spacing w:line="240" w:lineRule="exact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07758">
                          <w:rPr>
                            <w:i/>
                            <w:sz w:val="20"/>
                            <w:szCs w:val="20"/>
                          </w:rPr>
                          <w:t>участие в реализации мероприятий в рамках программы «Комплексное развитие сельских территорий Новгородской области до 2025 года» Обустройство контейнерных площадок в поселке Тесовский</w:t>
                        </w:r>
                      </w:p>
                    </w:tc>
                    <w:tc>
                      <w:tcPr>
                        <w:tcW w:w="1854" w:type="dxa"/>
                        <w:vMerge w:val="restart"/>
                        <w:vAlign w:val="center"/>
                      </w:tcPr>
                      <w:p w:rsidR="0043393F" w:rsidRPr="00C07758" w:rsidRDefault="0043393F" w:rsidP="00AF47C8">
                        <w:pPr>
                          <w:spacing w:line="24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758">
                          <w:rPr>
                            <w:sz w:val="20"/>
                            <w:szCs w:val="20"/>
                          </w:rPr>
                          <w:t>Администрация поселения</w:t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vAlign w:val="center"/>
                      </w:tcPr>
                      <w:p w:rsidR="0043393F" w:rsidRPr="00C07758" w:rsidRDefault="0043393F" w:rsidP="00AF47C8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758">
                          <w:rPr>
                            <w:sz w:val="20"/>
                            <w:szCs w:val="20"/>
                          </w:rPr>
                          <w:t>2023-2025</w:t>
                        </w:r>
                      </w:p>
                    </w:tc>
                    <w:tc>
                      <w:tcPr>
                        <w:tcW w:w="1401" w:type="dxa"/>
                        <w:vMerge w:val="restart"/>
                        <w:vAlign w:val="center"/>
                      </w:tcPr>
                      <w:p w:rsidR="0043393F" w:rsidRPr="00C07758" w:rsidRDefault="0043393F" w:rsidP="00AF47C8">
                        <w:pPr>
                          <w:spacing w:line="24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758">
                          <w:rPr>
                            <w:sz w:val="20"/>
                            <w:szCs w:val="20"/>
                          </w:rPr>
                          <w:t>1.5.1</w:t>
                        </w:r>
                      </w:p>
                    </w:tc>
                    <w:tc>
                      <w:tcPr>
                        <w:tcW w:w="2064" w:type="dxa"/>
                        <w:shd w:val="clear" w:color="auto" w:fill="auto"/>
                        <w:vAlign w:val="center"/>
                      </w:tcPr>
                      <w:p w:rsidR="0043393F" w:rsidRPr="00C07758" w:rsidRDefault="0043393F" w:rsidP="00AF47C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758">
                          <w:rPr>
                            <w:sz w:val="20"/>
                            <w:szCs w:val="20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43393F" w:rsidRPr="00C07758" w:rsidRDefault="0043393F" w:rsidP="00AF47C8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3" w:type="dxa"/>
                        <w:shd w:val="clear" w:color="auto" w:fill="auto"/>
                        <w:vAlign w:val="center"/>
                      </w:tcPr>
                      <w:p w:rsidR="0043393F" w:rsidRPr="00C07758" w:rsidRDefault="0043393F" w:rsidP="00AF47C8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auto"/>
                        <w:vAlign w:val="center"/>
                      </w:tcPr>
                      <w:p w:rsidR="0043393F" w:rsidRPr="00C07758" w:rsidRDefault="0043393F" w:rsidP="00AF47C8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393F" w:rsidRPr="00C07758" w:rsidTr="00AF47C8">
                    <w:trPr>
                      <w:trHeight w:val="399"/>
                    </w:trPr>
                    <w:tc>
                      <w:tcPr>
                        <w:tcW w:w="513" w:type="dxa"/>
                        <w:vMerge/>
                        <w:vAlign w:val="center"/>
                      </w:tcPr>
                      <w:p w:rsidR="0043393F" w:rsidRPr="00C07758" w:rsidRDefault="0043393F" w:rsidP="00AF47C8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81" w:type="dxa"/>
                        <w:vMerge/>
                        <w:vAlign w:val="center"/>
                      </w:tcPr>
                      <w:p w:rsidR="0043393F" w:rsidRPr="00C07758" w:rsidRDefault="0043393F" w:rsidP="00AF47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4" w:type="dxa"/>
                        <w:vMerge/>
                        <w:vAlign w:val="center"/>
                      </w:tcPr>
                      <w:p w:rsidR="0043393F" w:rsidRPr="00C07758" w:rsidRDefault="0043393F" w:rsidP="00AF47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3" w:type="dxa"/>
                        <w:vMerge/>
                        <w:vAlign w:val="center"/>
                      </w:tcPr>
                      <w:p w:rsidR="0043393F" w:rsidRPr="00C07758" w:rsidRDefault="0043393F" w:rsidP="00AF47C8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1" w:type="dxa"/>
                        <w:vMerge/>
                        <w:vAlign w:val="center"/>
                      </w:tcPr>
                      <w:p w:rsidR="0043393F" w:rsidRPr="00C07758" w:rsidRDefault="0043393F" w:rsidP="00AF47C8">
                        <w:pPr>
                          <w:ind w:right="-10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64" w:type="dxa"/>
                        <w:vAlign w:val="center"/>
                      </w:tcPr>
                      <w:p w:rsidR="0043393F" w:rsidRPr="00C07758" w:rsidRDefault="0043393F" w:rsidP="00AF47C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758">
                          <w:rPr>
                            <w:sz w:val="20"/>
                            <w:szCs w:val="20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3393F" w:rsidRPr="00C07758" w:rsidRDefault="0043393F" w:rsidP="00AF47C8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75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 w:rsidR="0043393F" w:rsidRPr="00C07758" w:rsidRDefault="0043393F" w:rsidP="00AF47C8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75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vAlign w:val="center"/>
                      </w:tcPr>
                      <w:p w:rsidR="0043393F" w:rsidRPr="00C07758" w:rsidRDefault="0043393F" w:rsidP="00AF47C8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0775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43393F" w:rsidRPr="00C07758" w:rsidTr="00AF47C8">
                    <w:trPr>
                      <w:trHeight w:val="399"/>
                    </w:trPr>
                    <w:tc>
                      <w:tcPr>
                        <w:tcW w:w="11256" w:type="dxa"/>
                        <w:gridSpan w:val="6"/>
                        <w:vAlign w:val="center"/>
                      </w:tcPr>
                      <w:p w:rsidR="0043393F" w:rsidRPr="00C07758" w:rsidRDefault="0043393F" w:rsidP="00AF47C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758">
                          <w:rPr>
                            <w:b/>
                            <w:sz w:val="20"/>
                            <w:szCs w:val="20"/>
                          </w:rPr>
                          <w:t>Итого по Задаче 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3393F" w:rsidRPr="00C07758" w:rsidRDefault="0043393F" w:rsidP="00AF47C8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758">
                          <w:rPr>
                            <w:b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 w:rsidR="0043393F" w:rsidRPr="00C07758" w:rsidRDefault="0043393F" w:rsidP="00AF47C8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758">
                          <w:rPr>
                            <w:b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  <w:vAlign w:val="center"/>
                      </w:tcPr>
                      <w:p w:rsidR="0043393F" w:rsidRPr="00C07758" w:rsidRDefault="0043393F" w:rsidP="00AF47C8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07758">
                          <w:rPr>
                            <w:b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</w:tbl>
                <w:p w:rsidR="0043393F" w:rsidRPr="00C07758" w:rsidRDefault="0043393F" w:rsidP="00AF47C8">
                  <w:pPr>
                    <w:spacing w:line="240" w:lineRule="exact"/>
                    <w:ind w:left="-113" w:right="-11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3393F" w:rsidRPr="00C07758" w:rsidRDefault="0043393F" w:rsidP="00AF47C8">
            <w:pPr>
              <w:tabs>
                <w:tab w:val="left" w:pos="10780"/>
              </w:tabs>
              <w:rPr>
                <w:sz w:val="20"/>
                <w:szCs w:val="20"/>
              </w:rPr>
            </w:pPr>
          </w:p>
        </w:tc>
        <w:tc>
          <w:tcPr>
            <w:tcW w:w="5993" w:type="dxa"/>
          </w:tcPr>
          <w:p w:rsidR="0043393F" w:rsidRPr="00C07758" w:rsidRDefault="0043393F" w:rsidP="00AF47C8">
            <w:pPr>
              <w:tabs>
                <w:tab w:val="left" w:pos="10780"/>
              </w:tabs>
              <w:ind w:left="3436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C07758">
              <w:rPr>
                <w:b/>
                <w:sz w:val="20"/>
                <w:szCs w:val="20"/>
              </w:rPr>
              <w:lastRenderedPageBreak/>
              <w:t>Приложение №1</w:t>
            </w:r>
            <w:r w:rsidRPr="00C07758">
              <w:rPr>
                <w:sz w:val="20"/>
                <w:szCs w:val="20"/>
              </w:rPr>
              <w:t xml:space="preserve"> к  муниципальной программе «Устойчивое развитие территории Тёсово-Нетыльскогосельского поселения на 2018-2021 годы»</w:t>
            </w:r>
          </w:p>
          <w:p w:rsidR="0043393F" w:rsidRPr="00C07758" w:rsidRDefault="0043393F" w:rsidP="00AF47C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43393F" w:rsidRPr="00C07758" w:rsidRDefault="0043393F" w:rsidP="0043393F">
      <w:pPr>
        <w:tabs>
          <w:tab w:val="left" w:pos="10780"/>
        </w:tabs>
        <w:rPr>
          <w:sz w:val="20"/>
          <w:szCs w:val="20"/>
        </w:rPr>
        <w:sectPr w:rsidR="0043393F" w:rsidRPr="00C07758" w:rsidSect="00E2112B">
          <w:headerReference w:type="even" r:id="rId17"/>
          <w:headerReference w:type="default" r:id="rId18"/>
          <w:footerReference w:type="even" r:id="rId19"/>
          <w:footerReference w:type="default" r:id="rId20"/>
          <w:pgSz w:w="16840" w:h="11907" w:orient="landscape" w:code="9"/>
          <w:pgMar w:top="851" w:right="539" w:bottom="1701" w:left="1134" w:header="720" w:footer="720" w:gutter="0"/>
          <w:cols w:space="720"/>
        </w:sectPr>
      </w:pPr>
    </w:p>
    <w:p w:rsidR="00A93FAD" w:rsidRPr="00F66C27" w:rsidRDefault="00A93FAD" w:rsidP="00A93FAD">
      <w:pPr>
        <w:pStyle w:val="afd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F66C27">
        <w:rPr>
          <w:b w:val="0"/>
          <w:noProof/>
          <w:sz w:val="20"/>
          <w:szCs w:val="20"/>
        </w:rPr>
        <w:lastRenderedPageBreak/>
        <w:object w:dxaOrig="1440" w:dyaOrig="1440">
          <v:shape id="_x0000_s1044" type="#_x0000_t75" style="position:absolute;left:0;text-align:left;margin-left:217.95pt;margin-top:-43.3pt;width:36.5pt;height:43.3pt;z-index:251663360;visibility:visible;mso-wrap-edited:f" fillcolor="window">
            <v:imagedata r:id="rId21" o:title=""/>
            <w10:wrap type="square"/>
          </v:shape>
          <o:OLEObject Type="Embed" ProgID="Word.Picture.8" ShapeID="_x0000_s1044" DrawAspect="Content" ObjectID="_1751372801" r:id="rId22"/>
        </w:object>
      </w: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>РОССИЙСКАЯ ФЕДЕРАЦИЯ</w:t>
      </w:r>
    </w:p>
    <w:p w:rsidR="00A93FAD" w:rsidRPr="00F66C27" w:rsidRDefault="00A93FAD" w:rsidP="00A93FAD">
      <w:pPr>
        <w:pStyle w:val="af0"/>
        <w:jc w:val="center"/>
        <w:rPr>
          <w:rFonts w:ascii="Times New Roman" w:hAnsi="Times New Roman"/>
          <w:b/>
          <w:sz w:val="20"/>
          <w:szCs w:val="20"/>
        </w:rPr>
      </w:pPr>
      <w:r w:rsidRPr="00F66C27">
        <w:rPr>
          <w:rFonts w:ascii="Times New Roman" w:hAnsi="Times New Roman"/>
          <w:b/>
          <w:sz w:val="20"/>
          <w:szCs w:val="20"/>
        </w:rPr>
        <w:t>Новгородская область Новгородский район</w:t>
      </w:r>
    </w:p>
    <w:p w:rsidR="00A93FAD" w:rsidRPr="00F66C27" w:rsidRDefault="00A93FAD" w:rsidP="00A93FAD">
      <w:pPr>
        <w:pStyle w:val="af0"/>
        <w:jc w:val="center"/>
        <w:rPr>
          <w:rFonts w:ascii="Times New Roman" w:hAnsi="Times New Roman"/>
          <w:b/>
          <w:sz w:val="20"/>
          <w:szCs w:val="20"/>
        </w:rPr>
      </w:pPr>
      <w:r w:rsidRPr="00F66C27">
        <w:rPr>
          <w:rFonts w:ascii="Times New Roman" w:hAnsi="Times New Roman"/>
          <w:b/>
          <w:sz w:val="20"/>
          <w:szCs w:val="20"/>
        </w:rPr>
        <w:t>Администрация Тёсово-Нетыльского сельского поселения</w:t>
      </w:r>
    </w:p>
    <w:p w:rsidR="00A93FAD" w:rsidRPr="00F66C27" w:rsidRDefault="00A93FAD" w:rsidP="00A93FAD">
      <w:pPr>
        <w:pStyle w:val="af0"/>
        <w:rPr>
          <w:rFonts w:ascii="Times New Roman" w:hAnsi="Times New Roman"/>
          <w:b/>
          <w:sz w:val="20"/>
          <w:szCs w:val="20"/>
        </w:rPr>
      </w:pPr>
    </w:p>
    <w:p w:rsidR="00A93FAD" w:rsidRPr="00F66C27" w:rsidRDefault="00A93FAD" w:rsidP="00A93FAD">
      <w:pPr>
        <w:pStyle w:val="af0"/>
        <w:jc w:val="center"/>
        <w:rPr>
          <w:rFonts w:ascii="Times New Roman" w:hAnsi="Times New Roman"/>
          <w:b/>
          <w:sz w:val="20"/>
          <w:szCs w:val="20"/>
        </w:rPr>
      </w:pPr>
      <w:r w:rsidRPr="00F66C27">
        <w:rPr>
          <w:rFonts w:ascii="Times New Roman" w:hAnsi="Times New Roman"/>
          <w:b/>
          <w:sz w:val="20"/>
          <w:szCs w:val="20"/>
        </w:rPr>
        <w:t xml:space="preserve">РАСПОРЯЖЕНИЕ          </w:t>
      </w: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 xml:space="preserve">                                                                                </w:t>
      </w:r>
    </w:p>
    <w:p w:rsidR="00A93FAD" w:rsidRPr="00F66C27" w:rsidRDefault="00A93FAD" w:rsidP="00A93FAD">
      <w:pPr>
        <w:rPr>
          <w:sz w:val="20"/>
          <w:szCs w:val="20"/>
        </w:rPr>
      </w:pPr>
      <w:r w:rsidRPr="00F66C27">
        <w:rPr>
          <w:sz w:val="20"/>
          <w:szCs w:val="20"/>
        </w:rPr>
        <w:t xml:space="preserve">от 31.05.2023    № 27-рг </w:t>
      </w:r>
    </w:p>
    <w:p w:rsidR="00A93FAD" w:rsidRPr="00F66C27" w:rsidRDefault="00A93FAD" w:rsidP="00A93FAD">
      <w:pPr>
        <w:rPr>
          <w:sz w:val="20"/>
          <w:szCs w:val="20"/>
        </w:rPr>
      </w:pPr>
      <w:r w:rsidRPr="00F66C27">
        <w:rPr>
          <w:sz w:val="20"/>
          <w:szCs w:val="20"/>
        </w:rPr>
        <w:t>пос.Тёсово-Нетыльский</w:t>
      </w:r>
    </w:p>
    <w:p w:rsidR="00A93FAD" w:rsidRPr="00F66C27" w:rsidRDefault="00A93FAD" w:rsidP="00A93FAD">
      <w:pPr>
        <w:rPr>
          <w:sz w:val="20"/>
          <w:szCs w:val="20"/>
        </w:rPr>
      </w:pP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>О  внесении   изменений  в</w:t>
      </w: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 xml:space="preserve">распоряжение от 14.12.2022 </w:t>
      </w: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 xml:space="preserve">№ 38-рг «О порядке применения </w:t>
      </w: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 xml:space="preserve"> бюджетной         классификации </w:t>
      </w: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 xml:space="preserve"> Российской Федерации  в части,</w:t>
      </w: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 xml:space="preserve"> относящейся к бюджету </w:t>
      </w: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 xml:space="preserve"> Тёсово-Нетыльского сельского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b/>
          <w:sz w:val="20"/>
          <w:szCs w:val="20"/>
        </w:rPr>
        <w:t xml:space="preserve"> поселения на 2023 год» 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 xml:space="preserve">                 </w:t>
      </w:r>
      <w:r w:rsidRPr="00F66C27">
        <w:rPr>
          <w:sz w:val="20"/>
          <w:szCs w:val="20"/>
        </w:rPr>
        <w:tab/>
        <w:t xml:space="preserve">                                                                                 </w:t>
      </w:r>
    </w:p>
    <w:p w:rsidR="00A93FAD" w:rsidRPr="00F66C27" w:rsidRDefault="00A93FAD" w:rsidP="00A93FAD">
      <w:pPr>
        <w:ind w:left="5670" w:hanging="425"/>
        <w:rPr>
          <w:sz w:val="20"/>
          <w:szCs w:val="20"/>
        </w:rPr>
      </w:pPr>
      <w:r w:rsidRPr="00F66C27">
        <w:rPr>
          <w:sz w:val="20"/>
          <w:szCs w:val="20"/>
        </w:rPr>
        <w:t xml:space="preserve"> </w:t>
      </w:r>
    </w:p>
    <w:p w:rsidR="00A93FAD" w:rsidRPr="00F66C27" w:rsidRDefault="00A93FAD" w:rsidP="00A93FAD">
      <w:pPr>
        <w:ind w:left="5670"/>
        <w:jc w:val="both"/>
        <w:rPr>
          <w:sz w:val="20"/>
          <w:szCs w:val="20"/>
        </w:rPr>
      </w:pPr>
    </w:p>
    <w:p w:rsidR="00A93FAD" w:rsidRPr="00F66C27" w:rsidRDefault="00A93FAD" w:rsidP="00A93FAD">
      <w:pPr>
        <w:ind w:firstLine="435"/>
        <w:jc w:val="both"/>
        <w:rPr>
          <w:sz w:val="20"/>
          <w:szCs w:val="20"/>
          <w:shd w:val="clear" w:color="auto" w:fill="FFFFFF"/>
        </w:rPr>
      </w:pPr>
      <w:r w:rsidRPr="00F66C27">
        <w:rPr>
          <w:sz w:val="20"/>
          <w:szCs w:val="20"/>
          <w:shd w:val="clear" w:color="auto" w:fill="FFFFFF"/>
        </w:rPr>
        <w:t xml:space="preserve">В соответствии с Бюджетным кодексом Российской Федерации,  приказом Министерства Финансов Российской Федерации от 06.08.2018   №132-н «Об утверждении Указаний о Порядке применения бюджетной классификации Российской Федерации»   </w:t>
      </w:r>
    </w:p>
    <w:p w:rsidR="00A93FAD" w:rsidRPr="00F66C27" w:rsidRDefault="00A93FAD" w:rsidP="00A93FAD">
      <w:pPr>
        <w:ind w:firstLine="142"/>
        <w:jc w:val="both"/>
        <w:rPr>
          <w:sz w:val="20"/>
          <w:szCs w:val="20"/>
          <w:shd w:val="clear" w:color="auto" w:fill="FFFFFF"/>
        </w:rPr>
      </w:pPr>
      <w:r w:rsidRPr="00F66C27">
        <w:rPr>
          <w:sz w:val="20"/>
          <w:szCs w:val="20"/>
          <w:shd w:val="clear" w:color="auto" w:fill="FFFFFF"/>
        </w:rPr>
        <w:t xml:space="preserve">  </w:t>
      </w:r>
    </w:p>
    <w:p w:rsidR="00A93FAD" w:rsidRPr="00F66C27" w:rsidRDefault="00A93FAD" w:rsidP="00A93FAD">
      <w:pPr>
        <w:ind w:firstLine="142"/>
        <w:jc w:val="both"/>
        <w:rPr>
          <w:sz w:val="20"/>
          <w:szCs w:val="20"/>
        </w:rPr>
      </w:pPr>
      <w:r w:rsidRPr="00F66C27">
        <w:rPr>
          <w:sz w:val="20"/>
          <w:szCs w:val="20"/>
          <w:shd w:val="clear" w:color="auto" w:fill="FFFFFF"/>
        </w:rPr>
        <w:t>1.Внести изменения    в распоряжение от 14.12.2022  г.  № 38-рг «О порядке</w:t>
      </w:r>
      <w:r w:rsidRPr="00F66C27">
        <w:rPr>
          <w:b/>
          <w:sz w:val="20"/>
          <w:szCs w:val="20"/>
          <w:shd w:val="clear" w:color="auto" w:fill="FFFFFF"/>
        </w:rPr>
        <w:t xml:space="preserve"> </w:t>
      </w:r>
      <w:r w:rsidRPr="00F66C27">
        <w:rPr>
          <w:sz w:val="20"/>
          <w:szCs w:val="20"/>
          <w:shd w:val="clear" w:color="auto" w:fill="FFFFFF"/>
        </w:rPr>
        <w:t>применения бюджетной классификации Российской Федерации</w:t>
      </w:r>
      <w:r w:rsidRPr="00F66C27">
        <w:rPr>
          <w:sz w:val="20"/>
          <w:szCs w:val="20"/>
        </w:rPr>
        <w:t xml:space="preserve">                                                        в части, относящейся к бюджету Тёсово-Нетыльского сельского поселения на 2023 год»: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 xml:space="preserve"> 1.1 Приложение 1 </w:t>
      </w:r>
      <w:r w:rsidRPr="00F66C27">
        <w:rPr>
          <w:b/>
          <w:sz w:val="20"/>
          <w:szCs w:val="20"/>
        </w:rPr>
        <w:t xml:space="preserve"> </w:t>
      </w:r>
      <w:r w:rsidRPr="00F66C27">
        <w:rPr>
          <w:sz w:val="20"/>
          <w:szCs w:val="20"/>
        </w:rPr>
        <w:t>«Порядок применения бюджетной классификации Российской Федерации в части, относящейся к бюджету Тёсово-Нетыльского сельского поселения» к распоряжению изложить в следующий  редакции.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 xml:space="preserve">1.2 Приложение 2 </w:t>
      </w:r>
      <w:r w:rsidRPr="00F66C27">
        <w:rPr>
          <w:b/>
          <w:sz w:val="20"/>
          <w:szCs w:val="20"/>
        </w:rPr>
        <w:t xml:space="preserve"> </w:t>
      </w:r>
      <w:r w:rsidRPr="00F66C27">
        <w:rPr>
          <w:sz w:val="20"/>
          <w:szCs w:val="20"/>
        </w:rPr>
        <w:t>«Порядок применения бюджетной классификации Российской Федерации в части, относящейся к бюджету Тёсово-Нетыльского сельского поселения»к распоряжению изложить в следующий  редакции.</w:t>
      </w:r>
    </w:p>
    <w:p w:rsidR="00A93FAD" w:rsidRPr="00F66C27" w:rsidRDefault="00A93FAD" w:rsidP="00A93FAD">
      <w:pPr>
        <w:ind w:firstLine="142"/>
        <w:jc w:val="both"/>
        <w:rPr>
          <w:sz w:val="20"/>
          <w:szCs w:val="20"/>
        </w:rPr>
      </w:pPr>
      <w:r w:rsidRPr="00F66C27">
        <w:rPr>
          <w:sz w:val="20"/>
          <w:szCs w:val="20"/>
        </w:rPr>
        <w:t xml:space="preserve">2. Опубликовать распоряжение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23" w:tgtFrame="_blank" w:history="1">
        <w:r w:rsidRPr="00F66C27">
          <w:rPr>
            <w:rFonts w:ascii="Montserrat" w:hAnsi="Montserrat"/>
            <w:b/>
            <w:bCs/>
            <w:color w:val="0000FF"/>
            <w:sz w:val="20"/>
            <w:szCs w:val="20"/>
          </w:rPr>
          <w:t>https://tesovonetylskoe-r49.gosweb.gosuslugi.ru</w:t>
        </w:r>
      </w:hyperlink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 xml:space="preserve">          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</w:p>
    <w:p w:rsidR="00A93FAD" w:rsidRPr="00F66C27" w:rsidRDefault="00A93FAD" w:rsidP="00A93FAD">
      <w:pPr>
        <w:jc w:val="both"/>
        <w:rPr>
          <w:sz w:val="20"/>
          <w:szCs w:val="20"/>
        </w:rPr>
      </w:pP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>Глава сельского поселения                                                О.А.Мякина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</w:p>
    <w:p w:rsidR="00A93FAD" w:rsidRPr="00F66C27" w:rsidRDefault="00A93FAD" w:rsidP="00A93FAD">
      <w:pPr>
        <w:ind w:firstLine="709"/>
        <w:jc w:val="both"/>
        <w:rPr>
          <w:sz w:val="20"/>
          <w:szCs w:val="20"/>
        </w:rPr>
      </w:pP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  <w:t xml:space="preserve">                    </w:t>
      </w:r>
      <w:r w:rsidRPr="00F66C27">
        <w:rPr>
          <w:sz w:val="20"/>
          <w:szCs w:val="20"/>
        </w:rPr>
        <w:tab/>
      </w:r>
    </w:p>
    <w:p w:rsidR="00A93FAD" w:rsidRPr="00F66C27" w:rsidRDefault="00A93FAD" w:rsidP="00A93FAD">
      <w:pPr>
        <w:ind w:firstLine="709"/>
        <w:jc w:val="both"/>
        <w:rPr>
          <w:sz w:val="20"/>
          <w:szCs w:val="20"/>
        </w:rPr>
      </w:pPr>
      <w:r w:rsidRPr="00F66C27">
        <w:rPr>
          <w:sz w:val="20"/>
          <w:szCs w:val="20"/>
        </w:rPr>
        <w:t xml:space="preserve">                                                                                        Утвержден </w:t>
      </w:r>
    </w:p>
    <w:p w:rsidR="00A93FAD" w:rsidRPr="00F66C27" w:rsidRDefault="00A93FAD" w:rsidP="00A93FAD">
      <w:pPr>
        <w:ind w:left="5529"/>
        <w:rPr>
          <w:sz w:val="20"/>
          <w:szCs w:val="20"/>
        </w:rPr>
      </w:pPr>
      <w:r w:rsidRPr="00F66C27">
        <w:rPr>
          <w:sz w:val="20"/>
          <w:szCs w:val="20"/>
        </w:rPr>
        <w:t>распоряжением  администрации Тёсово-Нетыльского сельского поселения  от 14.12.2022 № 38-рг</w:t>
      </w:r>
    </w:p>
    <w:p w:rsidR="00A93FAD" w:rsidRPr="00F66C27" w:rsidRDefault="00A93FAD" w:rsidP="00A93FAD">
      <w:pPr>
        <w:ind w:firstLine="709"/>
        <w:jc w:val="center"/>
        <w:rPr>
          <w:sz w:val="20"/>
          <w:szCs w:val="20"/>
        </w:rPr>
      </w:pPr>
    </w:p>
    <w:p w:rsidR="00A93FAD" w:rsidRPr="00F66C27" w:rsidRDefault="00A93FAD" w:rsidP="00A93FAD">
      <w:pPr>
        <w:ind w:firstLine="709"/>
        <w:jc w:val="center"/>
        <w:rPr>
          <w:b/>
          <w:sz w:val="20"/>
          <w:szCs w:val="20"/>
        </w:rPr>
      </w:pPr>
    </w:p>
    <w:p w:rsidR="00A93FAD" w:rsidRPr="00F66C27" w:rsidRDefault="00A93FAD" w:rsidP="00A93FAD">
      <w:pPr>
        <w:ind w:firstLine="709"/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>ПОРЯДОК</w:t>
      </w: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>применения бюджетной классификации</w:t>
      </w: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>Российской Федерации в части, относящейся к бюджету</w:t>
      </w: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>Тёсово-Нетыльского сельского поселения</w:t>
      </w:r>
    </w:p>
    <w:p w:rsidR="00A93FAD" w:rsidRPr="00F66C27" w:rsidRDefault="00A93FAD" w:rsidP="00A93FAD">
      <w:pPr>
        <w:ind w:firstLine="709"/>
        <w:jc w:val="center"/>
        <w:rPr>
          <w:b/>
          <w:sz w:val="20"/>
          <w:szCs w:val="20"/>
        </w:rPr>
      </w:pPr>
    </w:p>
    <w:p w:rsidR="00A93FAD" w:rsidRPr="00F66C27" w:rsidRDefault="00A93FAD" w:rsidP="00A93FAD">
      <w:pPr>
        <w:ind w:firstLine="709"/>
        <w:jc w:val="center"/>
        <w:rPr>
          <w:sz w:val="20"/>
          <w:szCs w:val="20"/>
        </w:rPr>
      </w:pPr>
      <w:r w:rsidRPr="00F66C27">
        <w:rPr>
          <w:b/>
          <w:sz w:val="20"/>
          <w:szCs w:val="20"/>
          <w:lang w:val="en-US"/>
        </w:rPr>
        <w:t>I</w:t>
      </w:r>
      <w:r w:rsidRPr="00F66C27">
        <w:rPr>
          <w:b/>
          <w:sz w:val="20"/>
          <w:szCs w:val="20"/>
        </w:rPr>
        <w:t>.Общие положения</w:t>
      </w:r>
    </w:p>
    <w:p w:rsidR="00A93FAD" w:rsidRPr="00F66C27" w:rsidRDefault="00A93FAD" w:rsidP="00A93FAD">
      <w:pPr>
        <w:ind w:firstLine="709"/>
        <w:jc w:val="both"/>
        <w:rPr>
          <w:sz w:val="20"/>
          <w:szCs w:val="20"/>
        </w:rPr>
      </w:pPr>
    </w:p>
    <w:p w:rsidR="00A93FAD" w:rsidRPr="00F66C27" w:rsidRDefault="00A93FAD" w:rsidP="00A93FAD">
      <w:pPr>
        <w:ind w:firstLine="709"/>
        <w:jc w:val="both"/>
        <w:rPr>
          <w:b/>
          <w:sz w:val="20"/>
          <w:szCs w:val="20"/>
        </w:rPr>
      </w:pPr>
      <w:r w:rsidRPr="00F66C27">
        <w:rPr>
          <w:sz w:val="20"/>
          <w:szCs w:val="20"/>
        </w:rPr>
        <w:t xml:space="preserve">Настоящий Порядок применения бюджетной классификации Российской Федерации в части, относящейся к   бюджету  Тёсово-Нетыльского сельского поселения (далее – Порядок), разработан в соответствии с Бюджетным </w:t>
      </w:r>
      <w:r w:rsidRPr="00F66C27">
        <w:rPr>
          <w:sz w:val="20"/>
          <w:szCs w:val="20"/>
        </w:rPr>
        <w:lastRenderedPageBreak/>
        <w:t>кодексом Российской Федерации. Порядок устанавливает правила применения бюджетной классификации Российской Федерации в части, относящейся к бюджету Тёсово-Нетыльского сельского поселения.</w:t>
      </w:r>
    </w:p>
    <w:p w:rsidR="00A93FAD" w:rsidRPr="00F66C27" w:rsidRDefault="00A93FAD" w:rsidP="00A93FAD">
      <w:pPr>
        <w:ind w:firstLine="709"/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  <w:lang w:val="en-US"/>
        </w:rPr>
        <w:t>II</w:t>
      </w:r>
      <w:r w:rsidRPr="00F66C27">
        <w:rPr>
          <w:b/>
          <w:sz w:val="20"/>
          <w:szCs w:val="20"/>
        </w:rPr>
        <w:t xml:space="preserve">.Перечень кодов подвидов по видам доходов, </w:t>
      </w:r>
    </w:p>
    <w:p w:rsidR="00A93FAD" w:rsidRPr="00F66C27" w:rsidRDefault="00A93FAD" w:rsidP="00A93FAD">
      <w:pPr>
        <w:ind w:firstLine="709"/>
        <w:jc w:val="center"/>
        <w:rPr>
          <w:sz w:val="20"/>
          <w:szCs w:val="20"/>
        </w:rPr>
      </w:pPr>
      <w:r w:rsidRPr="00F66C27">
        <w:rPr>
          <w:b/>
          <w:sz w:val="20"/>
          <w:szCs w:val="20"/>
        </w:rPr>
        <w:t>главными администраторами которых являются органы местного самоуправления сельского поселения</w:t>
      </w:r>
    </w:p>
    <w:p w:rsidR="00A93FAD" w:rsidRPr="00F66C27" w:rsidRDefault="00A93FAD" w:rsidP="00A93FAD">
      <w:pPr>
        <w:ind w:firstLine="709"/>
        <w:jc w:val="both"/>
        <w:rPr>
          <w:sz w:val="20"/>
          <w:szCs w:val="20"/>
        </w:rPr>
      </w:pP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ab/>
        <w:t>Администрацией Тёсово-Нетыльского сельского поселения может быть в случае необходимости утвержден перечень кодов подвидов доходов по видам доходов, главным администратором которых является орган местного самоуправления – Тёсово-Нетыльское сельское поселение.</w:t>
      </w:r>
    </w:p>
    <w:p w:rsidR="00A93FAD" w:rsidRPr="00F66C27" w:rsidRDefault="00A93FAD" w:rsidP="00A93FAD">
      <w:pPr>
        <w:ind w:firstLine="709"/>
        <w:jc w:val="both"/>
        <w:rPr>
          <w:sz w:val="20"/>
          <w:szCs w:val="20"/>
        </w:rPr>
      </w:pPr>
    </w:p>
    <w:p w:rsidR="00A93FAD" w:rsidRPr="00F66C27" w:rsidRDefault="00A93FAD" w:rsidP="00A93FAD">
      <w:pPr>
        <w:jc w:val="center"/>
        <w:rPr>
          <w:sz w:val="20"/>
          <w:szCs w:val="20"/>
        </w:rPr>
      </w:pPr>
      <w:r w:rsidRPr="00F66C27">
        <w:rPr>
          <w:b/>
          <w:sz w:val="20"/>
          <w:szCs w:val="20"/>
        </w:rPr>
        <w:t>Ш. Целевые статьи расходов</w:t>
      </w:r>
    </w:p>
    <w:p w:rsidR="00A93FAD" w:rsidRPr="00F66C27" w:rsidRDefault="00A93FAD" w:rsidP="00A93FAD">
      <w:pPr>
        <w:jc w:val="center"/>
        <w:rPr>
          <w:sz w:val="20"/>
          <w:szCs w:val="20"/>
        </w:rPr>
      </w:pPr>
    </w:p>
    <w:p w:rsidR="00A93FAD" w:rsidRPr="00F66C27" w:rsidRDefault="00A93FAD" w:rsidP="00A93FAD">
      <w:pPr>
        <w:autoSpaceDE w:val="0"/>
        <w:ind w:firstLine="709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Целевые статьи расходов бюджета поселения обеспечивают привязку бюджетных ассигнований бюджета поселения к муниципальным программам Тёсово-Нетыльского сельского поселения, их подпрограммам и (или) в непрограммным направлениям деятельности (функциям) органов местного самоуправления Тёсово-Нетыльского сельского поселения, муниципальных учреждений, указанных в ведомственной структуре расходов бюджета поселения, и (или) к расходным обязательствам, подлежащим исполнению за счет средств бюджета поселения.</w:t>
      </w:r>
    </w:p>
    <w:p w:rsidR="00A93FAD" w:rsidRPr="00F66C27" w:rsidRDefault="00A93FAD" w:rsidP="00A93FAD">
      <w:pPr>
        <w:pStyle w:val="ConsPlusNormal"/>
        <w:ind w:firstLine="540"/>
        <w:jc w:val="both"/>
      </w:pPr>
      <w:r w:rsidRPr="00F66C27">
        <w:t>Структура кода целевой статьи расходов бюджета поселения состоит из десяти разрядов и включает следующие составные части (таблица 1):</w:t>
      </w:r>
    </w:p>
    <w:p w:rsidR="00A93FAD" w:rsidRPr="00F66C27" w:rsidRDefault="00A93FAD" w:rsidP="00A93FAD">
      <w:pPr>
        <w:pStyle w:val="ConsPlusNormal"/>
        <w:ind w:firstLine="540"/>
        <w:jc w:val="both"/>
      </w:pPr>
      <w:r w:rsidRPr="00F66C27">
        <w:t>код программного (непрограммного) направления расходов (8 - 9 разряды кода классификации расходов бюджета), предназначенный для кодирования муниципальных программ Тёсово-Нетыльского сельского поселения, в непрограммных направлений деятельности органов местного самоуправления поселения;</w:t>
      </w:r>
    </w:p>
    <w:p w:rsidR="00A93FAD" w:rsidRPr="00F66C27" w:rsidRDefault="00A93FAD" w:rsidP="00A93FAD">
      <w:pPr>
        <w:autoSpaceDE w:val="0"/>
        <w:ind w:firstLine="709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код подпрограммы (10 разряд кода классификации расходов бюджета), предназначенный для кодирования подпрограмм муниципальных программ Тёсово-Нетыльского сельского поселения; в рамках в непрограммных направлений деятельности для кодирования следующих расходов: Глава Тёсово-Нетыльского сельского поселения, содержание аппарата органов местного самоуправления, предоставление мер социальной поддержки гражданам, межбюджетных трансфертов, обеспечение деятельности учреждений в отдельных сферах, а также отдельных в непрограммных мероприятий;</w:t>
      </w:r>
    </w:p>
    <w:p w:rsidR="00A93FAD" w:rsidRPr="00F66C27" w:rsidRDefault="00A93FAD" w:rsidP="00A93FAD">
      <w:pPr>
        <w:pStyle w:val="ConsPlusNormal"/>
        <w:ind w:firstLine="540"/>
        <w:jc w:val="both"/>
      </w:pPr>
      <w:r w:rsidRPr="00F66C27">
        <w:t>код основной задачи (11 - 12 разряды кода классификации расходов бюджета), предназначенный для кодирования основных задач в рамках  подпрограмм муниципальных программ Тёсово-Нетыльского сельского поселения;</w:t>
      </w:r>
    </w:p>
    <w:p w:rsidR="00A93FAD" w:rsidRPr="00F66C27" w:rsidRDefault="00A93FAD" w:rsidP="00A93FAD">
      <w:pPr>
        <w:pStyle w:val="ConsPlusNormal"/>
        <w:ind w:firstLine="540"/>
        <w:jc w:val="both"/>
      </w:pPr>
      <w:r w:rsidRPr="00F66C27">
        <w:t>код направления расходов (13 - 17 разряды кода классификации расходов бюджета), предназначенный для кодирования направлений расходования средств, конкретизирующих отдельные мероприятия;</w:t>
      </w:r>
    </w:p>
    <w:p w:rsidR="00A93FAD" w:rsidRPr="00F66C27" w:rsidRDefault="00A93FAD" w:rsidP="00A93FAD">
      <w:pPr>
        <w:autoSpaceDE w:val="0"/>
        <w:ind w:firstLine="54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L0000 - L9990 - для отражения расходов местных бюджетов, в том числе расходов на предоставление межбюджетных трансфертов местным бюджетам, в целях софинансирования которых из бюджетов бюджетной системы Российской Федерации предоставляются за счет субсидий из федерального бюджета межбюджетные трансферты;</w:t>
      </w:r>
    </w:p>
    <w:p w:rsidR="00A93FAD" w:rsidRPr="00F66C27" w:rsidRDefault="00A93FAD" w:rsidP="00A93FAD">
      <w:pPr>
        <w:autoSpaceDE w:val="0"/>
        <w:ind w:firstLine="54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S0000 - S9990 - для отражения расходов местных бюджетов, в том числе расходов на предоставление межбюджетных трансфертов иным местным бюджетам, в целях софинансирования которых из бюджетов субъектов Российской Федерации предоставляются местным бюджетам субсидии, а также для отражения расходов местных бюджетов, в целях софинансирования которых из иных местных бюджетов предоставляются субсидии.</w:t>
      </w:r>
    </w:p>
    <w:p w:rsidR="00A93FAD" w:rsidRPr="00F66C27" w:rsidRDefault="00A93FAD" w:rsidP="00A93FAD">
      <w:pPr>
        <w:pStyle w:val="ConsPlusNormal"/>
        <w:jc w:val="both"/>
      </w:pPr>
    </w:p>
    <w:p w:rsidR="00A93FAD" w:rsidRPr="00F66C27" w:rsidRDefault="00A93FAD" w:rsidP="00A93FAD">
      <w:pPr>
        <w:pStyle w:val="ConsPlusNormal"/>
        <w:jc w:val="right"/>
      </w:pPr>
      <w:r w:rsidRPr="00F66C27">
        <w:t>Таблица 1</w:t>
      </w:r>
    </w:p>
    <w:p w:rsidR="00A93FAD" w:rsidRPr="00F66C27" w:rsidRDefault="00A93FAD" w:rsidP="00A93FAD">
      <w:pPr>
        <w:pStyle w:val="ConsPlusNormal"/>
        <w:jc w:val="both"/>
      </w:pPr>
    </w:p>
    <w:tbl>
      <w:tblPr>
        <w:tblW w:w="93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9"/>
        <w:gridCol w:w="1186"/>
        <w:gridCol w:w="1383"/>
        <w:gridCol w:w="917"/>
        <w:gridCol w:w="934"/>
        <w:gridCol w:w="667"/>
        <w:gridCol w:w="667"/>
        <w:gridCol w:w="533"/>
        <w:gridCol w:w="667"/>
        <w:gridCol w:w="921"/>
      </w:tblGrid>
      <w:tr w:rsidR="00A93FAD" w:rsidRPr="00F66C27" w:rsidTr="00AF47C8">
        <w:trPr>
          <w:trHeight w:val="301"/>
        </w:trPr>
        <w:tc>
          <w:tcPr>
            <w:tcW w:w="9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pStyle w:val="ConsPlusNormal"/>
              <w:jc w:val="center"/>
            </w:pPr>
            <w:r w:rsidRPr="00F66C27">
              <w:t>Целевая статья</w:t>
            </w:r>
          </w:p>
        </w:tc>
      </w:tr>
      <w:tr w:rsidR="00A93FAD" w:rsidRPr="00F66C27" w:rsidTr="00AF47C8">
        <w:trPr>
          <w:trHeight w:val="873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pStyle w:val="ConsPlusNormal"/>
              <w:jc w:val="center"/>
            </w:pPr>
            <w:r w:rsidRPr="00F66C27">
              <w:t>Программное (внепрограммное) направление расходов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pStyle w:val="ConsPlusNormal"/>
              <w:jc w:val="center"/>
            </w:pPr>
            <w:r w:rsidRPr="00F66C27">
              <w:t>Подпрограмма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pStyle w:val="ConsPlusNormal"/>
              <w:jc w:val="center"/>
            </w:pPr>
            <w:r w:rsidRPr="00F66C27">
              <w:t>Основная задача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pStyle w:val="ConsPlusNormal"/>
              <w:jc w:val="center"/>
            </w:pPr>
            <w:r w:rsidRPr="00F66C27">
              <w:t>Направление расходов</w:t>
            </w:r>
          </w:p>
        </w:tc>
      </w:tr>
      <w:tr w:rsidR="00A93FAD" w:rsidRPr="00F66C27" w:rsidTr="00AF47C8">
        <w:trPr>
          <w:trHeight w:val="287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pStyle w:val="ConsPlusNormal"/>
              <w:jc w:val="center"/>
            </w:pPr>
            <w:r w:rsidRPr="00F66C27"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pStyle w:val="ConsPlusNormal"/>
              <w:jc w:val="center"/>
            </w:pPr>
            <w:r w:rsidRPr="00F66C27"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pStyle w:val="ConsPlusNormal"/>
              <w:jc w:val="center"/>
            </w:pPr>
            <w:r w:rsidRPr="00F66C27"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pStyle w:val="ConsPlusNormal"/>
              <w:jc w:val="center"/>
            </w:pPr>
            <w:r w:rsidRPr="00F66C27">
              <w:t>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pStyle w:val="ConsPlusNormal"/>
              <w:jc w:val="center"/>
            </w:pPr>
            <w:r w:rsidRPr="00F66C27">
              <w:t>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pStyle w:val="ConsPlusNormal"/>
              <w:jc w:val="center"/>
            </w:pPr>
            <w:r w:rsidRPr="00F66C27">
              <w:t>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pStyle w:val="ConsPlusNormal"/>
              <w:jc w:val="center"/>
            </w:pPr>
            <w:r w:rsidRPr="00F66C27"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pStyle w:val="ConsPlusNormal"/>
              <w:jc w:val="center"/>
            </w:pPr>
            <w:r w:rsidRPr="00F66C27"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pStyle w:val="ConsPlusNormal"/>
              <w:jc w:val="center"/>
            </w:pPr>
            <w:r w:rsidRPr="00F66C27">
              <w:t>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pStyle w:val="ConsPlusNormal"/>
              <w:jc w:val="center"/>
            </w:pPr>
            <w:r w:rsidRPr="00F66C27">
              <w:t>17</w:t>
            </w:r>
          </w:p>
        </w:tc>
      </w:tr>
    </w:tbl>
    <w:p w:rsidR="00A93FAD" w:rsidRPr="00F66C27" w:rsidRDefault="00A93FAD" w:rsidP="00A93FAD">
      <w:pPr>
        <w:autoSpaceDE w:val="0"/>
        <w:jc w:val="center"/>
        <w:rPr>
          <w:b/>
          <w:sz w:val="20"/>
          <w:szCs w:val="20"/>
        </w:rPr>
      </w:pPr>
    </w:p>
    <w:p w:rsidR="00A93FAD" w:rsidRPr="00F66C27" w:rsidRDefault="00A93FAD" w:rsidP="00A93FAD">
      <w:pPr>
        <w:pStyle w:val="ConsPlusNormal"/>
        <w:ind w:firstLine="540"/>
        <w:jc w:val="both"/>
      </w:pPr>
      <w:r w:rsidRPr="00F66C27">
        <w:t xml:space="preserve">Целевым статьям бюджета Тёсово-Нетыльского сельского поселения присваиваются уникальные коды, сформированные с применением цифрового ряда: 0,1,2,3,4,5,6,7,8,9. </w:t>
      </w:r>
    </w:p>
    <w:p w:rsidR="00A93FAD" w:rsidRPr="00F66C27" w:rsidRDefault="00A93FAD" w:rsidP="00A93FAD">
      <w:pPr>
        <w:autoSpaceDE w:val="0"/>
        <w:ind w:firstLine="709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Расходы бюджета поселения на финансовое обеспечение выполнения функций органами местного самоуправления и находящихся в их ведении муниципальных учреждений, указанные в ведомственной структуре расходов бюджета поселения, подлежат отражению по соответствующим целевым статьям, содержащим соответствующие направления расходов.</w:t>
      </w:r>
    </w:p>
    <w:p w:rsidR="00A93FAD" w:rsidRPr="00F66C27" w:rsidRDefault="00A93FAD" w:rsidP="00A93FAD">
      <w:pPr>
        <w:ind w:firstLine="708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Перечень и коды целевых статей в части, относящейся к бюджету Тёсово-Нетыльского сельского поселения, приведены в приложении 1 к настоящему Порядку.</w:t>
      </w:r>
    </w:p>
    <w:p w:rsidR="00A93FAD" w:rsidRPr="00F66C27" w:rsidRDefault="00A93FAD" w:rsidP="00A93FAD">
      <w:pPr>
        <w:ind w:firstLine="709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Порядок отнесения расходов бюджета  поселения на соответствующие целевые статьи в части, относящейся к бюджету поселения, приведен в приложении 2 к настоящему Порядку.</w:t>
      </w:r>
    </w:p>
    <w:p w:rsidR="00A93FAD" w:rsidRPr="00F66C27" w:rsidRDefault="00A93FAD" w:rsidP="00A93FAD">
      <w:pPr>
        <w:ind w:firstLine="709"/>
        <w:jc w:val="both"/>
        <w:rPr>
          <w:sz w:val="20"/>
          <w:szCs w:val="20"/>
        </w:rPr>
      </w:pPr>
    </w:p>
    <w:p w:rsidR="00A93FAD" w:rsidRPr="00F66C27" w:rsidRDefault="00A93FAD" w:rsidP="00A93FAD">
      <w:pPr>
        <w:tabs>
          <w:tab w:val="left" w:pos="1440"/>
        </w:tabs>
        <w:spacing w:after="200" w:line="276" w:lineRule="auto"/>
        <w:ind w:left="709"/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  <w:lang w:val="en-US"/>
        </w:rPr>
        <w:t>IV</w:t>
      </w:r>
      <w:r w:rsidRPr="00F66C27">
        <w:rPr>
          <w:b/>
          <w:sz w:val="20"/>
          <w:szCs w:val="20"/>
        </w:rPr>
        <w:t>.  Правила отнесения источников финансирования дефицита местного бюджета по кодам  бюджетной классификации</w:t>
      </w:r>
    </w:p>
    <w:p w:rsidR="00A93FAD" w:rsidRPr="00F66C27" w:rsidRDefault="00A93FAD" w:rsidP="00A93FAD">
      <w:pPr>
        <w:ind w:firstLine="720"/>
        <w:jc w:val="both"/>
        <w:rPr>
          <w:rFonts w:eastAsia="Calibri"/>
          <w:sz w:val="20"/>
          <w:szCs w:val="20"/>
        </w:rPr>
      </w:pPr>
      <w:r w:rsidRPr="00F66C27">
        <w:rPr>
          <w:rFonts w:eastAsia="Calibri"/>
          <w:b/>
          <w:sz w:val="20"/>
          <w:szCs w:val="20"/>
        </w:rPr>
        <w:t>000 01 05 02 01 10 0000 510 Увеличение  прочих  остатков  денежных средств бюджетов сельских поселений</w:t>
      </w:r>
    </w:p>
    <w:p w:rsidR="00A93FAD" w:rsidRPr="00F66C27" w:rsidRDefault="00A93FAD" w:rsidP="00A93FAD">
      <w:pPr>
        <w:ind w:firstLine="720"/>
        <w:jc w:val="both"/>
        <w:rPr>
          <w:rFonts w:eastAsia="Calibri"/>
          <w:b/>
          <w:sz w:val="20"/>
          <w:szCs w:val="20"/>
        </w:rPr>
      </w:pPr>
      <w:r w:rsidRPr="00F66C27">
        <w:rPr>
          <w:rFonts w:eastAsia="Calibri"/>
          <w:sz w:val="20"/>
          <w:szCs w:val="20"/>
        </w:rPr>
        <w:t>По данному коду классификации источников финансирования дефицита бюджета отражается увеличение прочих остатков денежных средств бюджета сельского поселения.</w:t>
      </w:r>
    </w:p>
    <w:p w:rsidR="00A93FAD" w:rsidRPr="00F66C27" w:rsidRDefault="00A93FAD" w:rsidP="00A93FAD">
      <w:pPr>
        <w:ind w:firstLine="720"/>
        <w:jc w:val="both"/>
        <w:rPr>
          <w:rFonts w:eastAsia="Calibri"/>
          <w:sz w:val="20"/>
          <w:szCs w:val="20"/>
        </w:rPr>
      </w:pPr>
      <w:r w:rsidRPr="00F66C27">
        <w:rPr>
          <w:rFonts w:eastAsia="Calibri"/>
          <w:b/>
          <w:sz w:val="20"/>
          <w:szCs w:val="20"/>
        </w:rPr>
        <w:t>000 01 05 02 01 10 0000 610 Уменьшение  прочих  остатков  денежных средств бюджетов сельских поселений</w:t>
      </w:r>
    </w:p>
    <w:p w:rsidR="00A93FAD" w:rsidRPr="00F66C27" w:rsidRDefault="00A93FAD" w:rsidP="00A93FAD">
      <w:pPr>
        <w:ind w:firstLine="720"/>
        <w:jc w:val="both"/>
        <w:rPr>
          <w:rFonts w:eastAsia="Calibri"/>
          <w:sz w:val="20"/>
          <w:szCs w:val="20"/>
        </w:rPr>
      </w:pPr>
      <w:r w:rsidRPr="00F66C27">
        <w:rPr>
          <w:rFonts w:eastAsia="Calibri"/>
          <w:sz w:val="20"/>
          <w:szCs w:val="20"/>
        </w:rPr>
        <w:t>По данному коду классификации источников финансирования дефицита бюджета отражается уменьшение прочих остатков денежных средств бюджета сельского поселения.</w:t>
      </w:r>
    </w:p>
    <w:p w:rsidR="00A93FAD" w:rsidRPr="00F66C27" w:rsidRDefault="00A93FAD" w:rsidP="00A93FAD">
      <w:pPr>
        <w:ind w:firstLine="720"/>
        <w:jc w:val="right"/>
        <w:rPr>
          <w:rFonts w:eastAsia="Calibri"/>
          <w:sz w:val="20"/>
          <w:szCs w:val="20"/>
        </w:rPr>
      </w:pPr>
      <w:r w:rsidRPr="00F66C27">
        <w:rPr>
          <w:bCs/>
          <w:sz w:val="20"/>
          <w:szCs w:val="20"/>
        </w:rPr>
        <w:t>Приложение 1</w:t>
      </w:r>
    </w:p>
    <w:p w:rsidR="00A93FAD" w:rsidRPr="00F66C27" w:rsidRDefault="00A93FAD" w:rsidP="00A93FAD">
      <w:pPr>
        <w:ind w:left="4111"/>
        <w:rPr>
          <w:sz w:val="20"/>
          <w:szCs w:val="20"/>
        </w:rPr>
      </w:pPr>
      <w:r w:rsidRPr="00F66C27">
        <w:rPr>
          <w:bCs/>
          <w:sz w:val="20"/>
          <w:szCs w:val="20"/>
        </w:rPr>
        <w:t xml:space="preserve">к Порядку применения бюджетной классификации Российской Федерации в части, относящейся к бюджету Тёсово-Нетыльского </w:t>
      </w:r>
      <w:r w:rsidRPr="00F66C27">
        <w:rPr>
          <w:sz w:val="20"/>
          <w:szCs w:val="20"/>
        </w:rPr>
        <w:t>сельского поселения</w:t>
      </w:r>
    </w:p>
    <w:p w:rsidR="00A93FAD" w:rsidRPr="00F66C27" w:rsidRDefault="00A93FAD" w:rsidP="00A93FAD">
      <w:pPr>
        <w:rPr>
          <w:sz w:val="20"/>
          <w:szCs w:val="20"/>
        </w:rPr>
      </w:pP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 xml:space="preserve">Перечень и коды целевых статей </w:t>
      </w: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>в части, относящейся к бюджету сельского поселения</w:t>
      </w: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</w:p>
    <w:tbl>
      <w:tblPr>
        <w:tblW w:w="987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49"/>
        <w:gridCol w:w="1211"/>
        <w:gridCol w:w="1151"/>
        <w:gridCol w:w="6764"/>
      </w:tblGrid>
      <w:tr w:rsidR="00A93FAD" w:rsidRPr="00F66C27" w:rsidTr="00AF47C8">
        <w:trPr>
          <w:trHeight w:val="40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</w:rPr>
              <w:t>МП ПП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</w:rPr>
              <w:t>Основная задача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</w:rPr>
              <w:t>Направ-ление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tabs>
                <w:tab w:val="left" w:pos="1095"/>
                <w:tab w:val="center" w:pos="3242"/>
              </w:tabs>
              <w:rPr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</w:rPr>
              <w:tab/>
            </w:r>
            <w:r w:rsidRPr="00F66C27">
              <w:rPr>
                <w:b/>
                <w:sz w:val="20"/>
                <w:szCs w:val="20"/>
              </w:rPr>
              <w:tab/>
              <w:t>Наименование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b/>
                <w:bCs/>
                <w:sz w:val="20"/>
                <w:szCs w:val="20"/>
              </w:rPr>
              <w:t>Муниципальная программа "Нулевого травматизма в Администрации Тёсово-Нетыльского сельского поселения на 2023-2025 годы"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tabs>
                <w:tab w:val="left" w:pos="1560"/>
              </w:tabs>
              <w:jc w:val="both"/>
              <w:rPr>
                <w:b/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</w:rPr>
              <w:t>Муниципальная программа "Комплексное развитие территории Тёсово-Нетыльского сельского поселения на 2023-2025 годы".</w:t>
            </w:r>
          </w:p>
        </w:tc>
      </w:tr>
      <w:tr w:rsidR="00A93FAD" w:rsidRPr="00F66C27" w:rsidTr="00AF47C8">
        <w:trPr>
          <w:trHeight w:val="419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tabs>
                <w:tab w:val="center" w:pos="334"/>
              </w:tabs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20 1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Глава муниципального образования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20 2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20 3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rPr>
                <w:color w:val="000000"/>
                <w:sz w:val="20"/>
                <w:szCs w:val="20"/>
              </w:rPr>
            </w:pPr>
            <w:r w:rsidRPr="00F66C27">
              <w:rPr>
                <w:color w:val="000000"/>
                <w:sz w:val="20"/>
                <w:szCs w:val="20"/>
              </w:rPr>
              <w:t>Расходы на проведение выборов в муниципальном образовании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20 4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rPr>
                <w:color w:val="000000"/>
                <w:sz w:val="20"/>
                <w:szCs w:val="20"/>
              </w:rPr>
            </w:pPr>
            <w:r w:rsidRPr="00F66C2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20 5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rPr>
                <w:color w:val="000000"/>
                <w:sz w:val="20"/>
                <w:szCs w:val="20"/>
              </w:rPr>
            </w:pPr>
            <w:r w:rsidRPr="00F66C27">
              <w:rPr>
                <w:color w:val="000000"/>
                <w:sz w:val="20"/>
                <w:szCs w:val="20"/>
              </w:rPr>
              <w:t xml:space="preserve"> Прочие непрограммные  расходы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01000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 xml:space="preserve"> Расходы на обеспечение функций органов местного самоуправления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14000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14010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</w:rPr>
              <w:t>25000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ind w:firstLine="284"/>
              <w:rPr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</w:rPr>
              <w:t>Мероприятия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25030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Резервные фонды местных администраций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25040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Содержание и обслуживание муниципальной казны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25050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Мероприятия в области культуры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25070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  <w:highlight w:val="yellow"/>
              </w:rPr>
            </w:pPr>
            <w:r w:rsidRPr="00F66C27">
              <w:rPr>
                <w:sz w:val="20"/>
                <w:szCs w:val="20"/>
                <w:highlight w:val="yellow"/>
              </w:rPr>
              <w:t>25080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66C27">
              <w:rPr>
                <w:sz w:val="20"/>
                <w:szCs w:val="20"/>
                <w:highlight w:val="yellow"/>
              </w:rPr>
              <w:t>Компенсация расходов на содержание и ремонт муниципального имущества в поселке Тесовский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25090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25100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25110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25160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25170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25180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25190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25210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Озеленение территории поселения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25220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Организация ритуальных услуг и содержание мест захоронений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25230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Прочие мероприятия по благоустройства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25270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25290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  <w:highlight w:val="yellow"/>
              </w:rPr>
            </w:pPr>
            <w:r w:rsidRPr="00F66C27">
              <w:rPr>
                <w:sz w:val="20"/>
                <w:szCs w:val="20"/>
                <w:highlight w:val="yellow"/>
              </w:rPr>
              <w:t>46010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rPr>
                <w:rFonts w:ascii="Arial CYR" w:hAnsi="Arial CYR" w:cs="Arial CYR"/>
                <w:sz w:val="20"/>
                <w:szCs w:val="20"/>
              </w:rPr>
            </w:pPr>
            <w:r w:rsidRPr="00F66C27">
              <w:rPr>
                <w:sz w:val="20"/>
                <w:szCs w:val="20"/>
                <w:highlight w:val="yellow"/>
              </w:rPr>
              <w:t>Материальное поощрение членов добровольной народной дружины поселения, за счет иных межбюджетных трансфертов предоставленных из бюджета Новгородского муниципального района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  <w:highlight w:val="yellow"/>
              </w:rPr>
            </w:pPr>
            <w:r w:rsidRPr="00F66C27">
              <w:rPr>
                <w:sz w:val="20"/>
                <w:szCs w:val="20"/>
                <w:highlight w:val="yellow"/>
              </w:rPr>
              <w:t>46020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  <w:r w:rsidRPr="00F66C27">
              <w:rPr>
                <w:sz w:val="20"/>
                <w:szCs w:val="20"/>
                <w:highlight w:val="yellow"/>
              </w:rPr>
              <w:t>Капитальный ремонт ДК в поселке Тесовский, за счет иных межбюджетных трансфертов, предоставленных из бюджета Новгородского муниципального района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  <w:lang w:val="en-US"/>
              </w:rPr>
              <w:t>S0000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</w:rPr>
              <w:t>Расходы бюджета поселения, в целях софинасирования которых, предоставляется субсидия из областного бюджета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  <w:lang w:val="en-US"/>
              </w:rPr>
              <w:t>S1520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софинансирования,  которых предоставляется субсидия из бюджета Новгородской области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F66C27">
              <w:rPr>
                <w:sz w:val="20"/>
                <w:szCs w:val="20"/>
                <w:highlight w:val="yellow"/>
                <w:lang w:val="en-US"/>
              </w:rPr>
              <w:t>S1540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FAD" w:rsidRPr="00F66C27" w:rsidRDefault="00A93FAD" w:rsidP="00AF47C8">
            <w:pPr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  <w:r w:rsidRPr="00F66C27">
              <w:rPr>
                <w:sz w:val="20"/>
                <w:szCs w:val="20"/>
                <w:highlight w:val="yellow"/>
              </w:rPr>
              <w:t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софинансирования которых предоставляется субсидия из бюджета Новгородской области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F66C27">
              <w:rPr>
                <w:sz w:val="20"/>
                <w:szCs w:val="20"/>
                <w:highlight w:val="yellow"/>
                <w:lang w:val="en-US"/>
              </w:rPr>
              <w:t>S5260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FAD" w:rsidRPr="00F66C27" w:rsidRDefault="00A93FAD" w:rsidP="00AF47C8">
            <w:pPr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  <w:r w:rsidRPr="00F66C27">
              <w:rPr>
                <w:sz w:val="20"/>
                <w:szCs w:val="20"/>
                <w:highlight w:val="yellow"/>
              </w:rPr>
              <w:t>Мероприятия по благоустройству детской площадки в поселке Тёсово-Нетыльский, в целях софинансирования которых предоставляется субсидия из бюджета Новгородской области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  <w:highlight w:val="yellow"/>
              </w:rPr>
            </w:pPr>
            <w:r w:rsidRPr="00F66C27">
              <w:rPr>
                <w:sz w:val="20"/>
                <w:szCs w:val="20"/>
                <w:highlight w:val="yellow"/>
                <w:lang w:val="en-US"/>
              </w:rPr>
              <w:t>S</w:t>
            </w:r>
            <w:r w:rsidRPr="00F66C27">
              <w:rPr>
                <w:sz w:val="20"/>
                <w:szCs w:val="20"/>
                <w:highlight w:val="yellow"/>
              </w:rPr>
              <w:t xml:space="preserve"> </w:t>
            </w:r>
            <w:r w:rsidRPr="00F66C27">
              <w:rPr>
                <w:sz w:val="20"/>
                <w:szCs w:val="20"/>
                <w:highlight w:val="yellow"/>
                <w:lang w:val="en-US"/>
              </w:rPr>
              <w:t>5430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FAD" w:rsidRPr="00F66C27" w:rsidRDefault="00A93FAD" w:rsidP="00AF47C8">
            <w:pPr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  <w:r w:rsidRPr="00F66C27">
              <w:rPr>
                <w:sz w:val="20"/>
                <w:szCs w:val="20"/>
                <w:highlight w:val="yellow"/>
              </w:rPr>
              <w:t>Мероприятия по уничтожению борщевика Сосновского в Тёсово-Нетыльском сельском поселении в целях софинансирования которых предоставляется субсидия из бюджета Новгородской области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6C27">
              <w:rPr>
                <w:b/>
                <w:sz w:val="20"/>
                <w:szCs w:val="20"/>
                <w:lang w:val="en-US"/>
              </w:rPr>
              <w:t>50000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</w:rPr>
              <w:t>Субсидии из средств федерального бюджета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  <w:lang w:val="en-US"/>
              </w:rPr>
            </w:pPr>
            <w:r w:rsidRPr="00F66C27">
              <w:rPr>
                <w:sz w:val="20"/>
                <w:szCs w:val="20"/>
                <w:lang w:val="en-US"/>
              </w:rPr>
              <w:t>51180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</w:rPr>
              <w:t>70000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</w:rPr>
              <w:t>Межбюджетные трансферты из областного бюджета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70280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в области .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F66C27">
              <w:rPr>
                <w:sz w:val="20"/>
                <w:szCs w:val="20"/>
                <w:highlight w:val="yellow"/>
                <w:lang w:val="en-US"/>
              </w:rPr>
              <w:t>71420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66C27">
              <w:rPr>
                <w:color w:val="333333"/>
                <w:sz w:val="20"/>
                <w:szCs w:val="20"/>
                <w:highlight w:val="yellow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71520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Мероприятия по капитальному 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  <w:highlight w:val="yellow"/>
              </w:rPr>
            </w:pPr>
            <w:r w:rsidRPr="00F66C27">
              <w:rPr>
                <w:sz w:val="20"/>
                <w:szCs w:val="20"/>
                <w:highlight w:val="yellow"/>
              </w:rPr>
              <w:t>71540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FAD" w:rsidRPr="00F66C27" w:rsidRDefault="00A93FAD" w:rsidP="00AF47C8">
            <w:pPr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  <w:r w:rsidRPr="00F66C27">
              <w:rPr>
                <w:sz w:val="20"/>
                <w:szCs w:val="20"/>
                <w:highlight w:val="yellow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F66C27">
              <w:rPr>
                <w:sz w:val="20"/>
                <w:szCs w:val="20"/>
                <w:highlight w:val="yellow"/>
                <w:lang w:val="en-US"/>
              </w:rPr>
              <w:t>75260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FAD" w:rsidRPr="00F66C27" w:rsidRDefault="00A93FAD" w:rsidP="00AF47C8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highlight w:val="yellow"/>
                <w:lang w:eastAsia="ru-RU"/>
              </w:rPr>
            </w:pPr>
            <w:r w:rsidRPr="00F66C27">
              <w:rPr>
                <w:rFonts w:eastAsia="Microsoft YaHei"/>
                <w:sz w:val="20"/>
                <w:szCs w:val="20"/>
                <w:highlight w:val="yellow"/>
                <w:lang w:eastAsia="ru-RU"/>
              </w:rPr>
              <w:t>Мероприятия по благоустройству детской площадки в поселке Тёсово-Нетыльский за счет субсидии, предоставленной из бюджета Новгородской области</w:t>
            </w:r>
          </w:p>
          <w:p w:rsidR="00A93FAD" w:rsidRPr="00F66C27" w:rsidRDefault="00A93FAD" w:rsidP="00AF47C8">
            <w:pPr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  <w:highlight w:val="yellow"/>
              </w:rPr>
            </w:pPr>
            <w:r w:rsidRPr="00F66C27">
              <w:rPr>
                <w:sz w:val="20"/>
                <w:szCs w:val="20"/>
                <w:highlight w:val="yellow"/>
              </w:rPr>
              <w:t>75430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FAD" w:rsidRPr="00F66C27" w:rsidRDefault="00A93FAD" w:rsidP="00AF47C8">
            <w:pPr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  <w:r w:rsidRPr="00F66C27">
              <w:rPr>
                <w:sz w:val="20"/>
                <w:szCs w:val="20"/>
                <w:highlight w:val="yellow"/>
              </w:rPr>
              <w:t>Мероприятия по уничтожению борщевика Сосновского в Тёсово-Нетыльском сельском поселении за счет субсидии, предоставленной из бюджета Новгородской области</w:t>
            </w:r>
          </w:p>
          <w:p w:rsidR="00A93FAD" w:rsidRPr="00F66C27" w:rsidRDefault="00A93FAD" w:rsidP="00AF47C8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b/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</w:rPr>
              <w:t>80000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rPr>
                <w:sz w:val="20"/>
                <w:szCs w:val="20"/>
              </w:rPr>
            </w:pPr>
            <w:r w:rsidRPr="00F66C27">
              <w:rPr>
                <w:b/>
                <w:sz w:val="20"/>
                <w:szCs w:val="20"/>
              </w:rPr>
              <w:t>Публичные обязательства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82100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b/>
                <w:bCs/>
                <w:sz w:val="20"/>
                <w:szCs w:val="20"/>
              </w:rPr>
              <w:t>90000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Межбюджетные трансферты из бюджета поселения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bCs/>
                <w:sz w:val="20"/>
                <w:szCs w:val="20"/>
              </w:rPr>
            </w:pPr>
            <w:r w:rsidRPr="00F66C27">
              <w:rPr>
                <w:bCs/>
                <w:sz w:val="20"/>
                <w:szCs w:val="20"/>
              </w:rPr>
              <w:t>93020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sz w:val="20"/>
                <w:szCs w:val="20"/>
              </w:rPr>
            </w:pPr>
          </w:p>
        </w:tc>
      </w:tr>
      <w:tr w:rsidR="00A93FAD" w:rsidRPr="00F66C27" w:rsidTr="00AF47C8">
        <w:trPr>
          <w:trHeight w:val="362"/>
        </w:trPr>
        <w:tc>
          <w:tcPr>
            <w:tcW w:w="749" w:type="dxa"/>
            <w:tcBorders>
              <w:lef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bCs/>
                <w:sz w:val="20"/>
                <w:szCs w:val="20"/>
              </w:rPr>
            </w:pPr>
            <w:r w:rsidRPr="00F66C27">
              <w:rPr>
                <w:bCs/>
                <w:sz w:val="20"/>
                <w:szCs w:val="20"/>
              </w:rPr>
              <w:t>99990</w:t>
            </w:r>
          </w:p>
        </w:tc>
        <w:tc>
          <w:tcPr>
            <w:tcW w:w="6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rPr>
                <w:rFonts w:ascii="Arial CYR" w:hAnsi="Arial CYR" w:cs="Arial CYR"/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Условно-утвержденные расходы</w:t>
            </w:r>
          </w:p>
        </w:tc>
      </w:tr>
      <w:tr w:rsidR="00A93FAD" w:rsidRPr="00F66C27" w:rsidTr="00AF47C8">
        <w:trPr>
          <w:trHeight w:val="7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rPr>
                <w:sz w:val="20"/>
                <w:szCs w:val="20"/>
              </w:rPr>
            </w:pPr>
          </w:p>
        </w:tc>
      </w:tr>
    </w:tbl>
    <w:p w:rsidR="00A93FAD" w:rsidRPr="00F66C27" w:rsidRDefault="00A93FAD" w:rsidP="00A93FAD">
      <w:pPr>
        <w:rPr>
          <w:sz w:val="20"/>
          <w:szCs w:val="20"/>
        </w:rPr>
      </w:pPr>
    </w:p>
    <w:p w:rsidR="00A93FAD" w:rsidRPr="00F66C27" w:rsidRDefault="00A93FAD" w:rsidP="00A93FAD">
      <w:pPr>
        <w:pageBreakBefore/>
        <w:rPr>
          <w:sz w:val="20"/>
          <w:szCs w:val="20"/>
        </w:rPr>
      </w:pPr>
    </w:p>
    <w:p w:rsidR="00A93FAD" w:rsidRPr="00F66C27" w:rsidRDefault="00A93FAD" w:rsidP="00A93FAD">
      <w:pPr>
        <w:ind w:left="3540" w:firstLine="708"/>
        <w:rPr>
          <w:sz w:val="20"/>
          <w:szCs w:val="20"/>
        </w:rPr>
      </w:pPr>
      <w:r w:rsidRPr="00F66C27">
        <w:rPr>
          <w:sz w:val="20"/>
          <w:szCs w:val="20"/>
        </w:rPr>
        <w:t xml:space="preserve">              Приложение 2</w:t>
      </w:r>
    </w:p>
    <w:p w:rsidR="00A93FAD" w:rsidRPr="00F66C27" w:rsidRDefault="00A93FAD" w:rsidP="00A93FAD">
      <w:pPr>
        <w:rPr>
          <w:sz w:val="20"/>
          <w:szCs w:val="20"/>
        </w:rPr>
      </w:pP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  <w:t xml:space="preserve">    к Порядку применения бюджетной</w:t>
      </w:r>
    </w:p>
    <w:p w:rsidR="00A93FAD" w:rsidRPr="00F66C27" w:rsidRDefault="00A93FAD" w:rsidP="00A93FAD">
      <w:pPr>
        <w:rPr>
          <w:sz w:val="20"/>
          <w:szCs w:val="20"/>
        </w:rPr>
      </w:pP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  <w:t xml:space="preserve">    классификации Российской Федерации</w:t>
      </w:r>
    </w:p>
    <w:p w:rsidR="00A93FAD" w:rsidRPr="00F66C27" w:rsidRDefault="00A93FAD" w:rsidP="00A93FAD">
      <w:pPr>
        <w:rPr>
          <w:sz w:val="20"/>
          <w:szCs w:val="20"/>
        </w:rPr>
      </w:pP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</w:r>
      <w:r w:rsidRPr="00F66C27">
        <w:rPr>
          <w:sz w:val="20"/>
          <w:szCs w:val="20"/>
        </w:rPr>
        <w:tab/>
        <w:t xml:space="preserve">    в части, относящейся к бюджету               </w:t>
      </w:r>
    </w:p>
    <w:p w:rsidR="00A93FAD" w:rsidRPr="00F66C27" w:rsidRDefault="00A93FAD" w:rsidP="00A93FAD">
      <w:pPr>
        <w:rPr>
          <w:sz w:val="20"/>
          <w:szCs w:val="20"/>
        </w:rPr>
      </w:pPr>
      <w:r w:rsidRPr="00F66C27">
        <w:rPr>
          <w:sz w:val="20"/>
          <w:szCs w:val="20"/>
        </w:rPr>
        <w:t xml:space="preserve">                                                                          Тёсово-Нетыльского сельского поселения</w:t>
      </w:r>
    </w:p>
    <w:p w:rsidR="00A93FAD" w:rsidRPr="00F66C27" w:rsidRDefault="00A93FAD" w:rsidP="00A93FAD">
      <w:pPr>
        <w:rPr>
          <w:sz w:val="20"/>
          <w:szCs w:val="20"/>
        </w:rPr>
      </w:pPr>
      <w:r w:rsidRPr="00F66C27">
        <w:rPr>
          <w:sz w:val="20"/>
          <w:szCs w:val="20"/>
        </w:rPr>
        <w:t xml:space="preserve">    </w:t>
      </w:r>
    </w:p>
    <w:p w:rsidR="00A93FAD" w:rsidRPr="00F66C27" w:rsidRDefault="00A93FAD" w:rsidP="00A93FAD">
      <w:pPr>
        <w:rPr>
          <w:sz w:val="20"/>
          <w:szCs w:val="20"/>
        </w:rPr>
      </w:pP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>Перечень и правила отнесения расходов бюджета Тёсово-Нетыльского сельского</w:t>
      </w: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 xml:space="preserve"> поселения на соответствующие целевые статьи</w:t>
      </w:r>
    </w:p>
    <w:p w:rsidR="00A93FAD" w:rsidRPr="00F66C27" w:rsidRDefault="00A93FAD" w:rsidP="00A93FAD">
      <w:pPr>
        <w:rPr>
          <w:b/>
          <w:sz w:val="20"/>
          <w:szCs w:val="20"/>
        </w:rPr>
      </w:pP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>1. Целевые статьи расходов бюджета поселения</w:t>
      </w: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>в рамках муниципальных программ.</w:t>
      </w: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b/>
          <w:sz w:val="20"/>
          <w:szCs w:val="20"/>
        </w:rPr>
        <w:t xml:space="preserve">01 0 00 </w:t>
      </w:r>
      <w:r w:rsidRPr="00F66C27">
        <w:rPr>
          <w:b/>
          <w:color w:val="000000"/>
          <w:sz w:val="20"/>
          <w:szCs w:val="20"/>
        </w:rPr>
        <w:t>00000 Муниципальная</w:t>
      </w:r>
      <w:r w:rsidRPr="00F66C27">
        <w:rPr>
          <w:b/>
          <w:sz w:val="20"/>
          <w:szCs w:val="20"/>
        </w:rPr>
        <w:t xml:space="preserve"> программа «Нулевого травматизма в Администрации Тёсово-Нетыльского сельского поселения на 2023-2025 годы"»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ab/>
        <w:t>По данной целевой статье отражаются расходы бюджета поселения на реализацию программы «Нулевого травматизма в Администрации Тёсово-Нетыльского сельского поселения на 2023-2025 годы"»</w:t>
      </w: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</w:p>
    <w:p w:rsidR="00A93FAD" w:rsidRPr="00F66C27" w:rsidRDefault="00A93FAD" w:rsidP="00A93FAD">
      <w:pPr>
        <w:jc w:val="center"/>
        <w:rPr>
          <w:sz w:val="20"/>
          <w:szCs w:val="20"/>
        </w:rPr>
      </w:pPr>
      <w:r w:rsidRPr="00F66C27">
        <w:rPr>
          <w:b/>
          <w:sz w:val="20"/>
          <w:szCs w:val="20"/>
        </w:rPr>
        <w:t>Основные задачи муниципальной программы</w:t>
      </w:r>
      <w:r w:rsidRPr="00F66C27">
        <w:rPr>
          <w:sz w:val="20"/>
          <w:szCs w:val="20"/>
        </w:rPr>
        <w:t>:</w:t>
      </w:r>
    </w:p>
    <w:tbl>
      <w:tblPr>
        <w:tblW w:w="9876" w:type="dxa"/>
        <w:tblInd w:w="-13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8390"/>
      </w:tblGrid>
      <w:tr w:rsidR="00A93FAD" w:rsidRPr="00F66C27" w:rsidTr="00AF47C8">
        <w:trPr>
          <w:trHeight w:val="346"/>
        </w:trPr>
        <w:tc>
          <w:tcPr>
            <w:tcW w:w="1486" w:type="dxa"/>
            <w:shd w:val="clear" w:color="auto" w:fill="auto"/>
          </w:tcPr>
          <w:p w:rsidR="00A93FAD" w:rsidRPr="00F66C27" w:rsidRDefault="00A93FAD" w:rsidP="00AF47C8">
            <w:pPr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01 0 04 00000</w:t>
            </w:r>
          </w:p>
        </w:tc>
        <w:tc>
          <w:tcPr>
            <w:tcW w:w="8390" w:type="dxa"/>
            <w:shd w:val="clear" w:color="auto" w:fill="auto"/>
          </w:tcPr>
          <w:p w:rsidR="00A93FAD" w:rsidRPr="00F66C27" w:rsidRDefault="00A93FAD" w:rsidP="00AF47C8">
            <w:pPr>
              <w:ind w:firstLine="284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Медицинские осмотры (обследование) работников</w:t>
            </w:r>
          </w:p>
        </w:tc>
      </w:tr>
    </w:tbl>
    <w:p w:rsidR="00A93FAD" w:rsidRPr="00F66C27" w:rsidRDefault="00A93FAD" w:rsidP="00A93FAD">
      <w:pPr>
        <w:jc w:val="both"/>
        <w:rPr>
          <w:sz w:val="20"/>
          <w:szCs w:val="20"/>
          <w:lang w:val="en-US"/>
        </w:rPr>
      </w:pP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>02 0 00 00000 Муниципальная программа "Комплексное развитие территории Тёсово-Нетыльского сельского поселения на 2023-2025 годы"</w:t>
      </w: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  <w:r w:rsidRPr="00F66C27">
        <w:rPr>
          <w:sz w:val="20"/>
          <w:szCs w:val="20"/>
        </w:rPr>
        <w:t>По данной целевой статье отражаются расходы бюджета поселения на реализацию муниципальной программы"Комплексное развитие территории Тёсово-Нетыльского сельского поселения на 2023-2025 годы"</w:t>
      </w: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</w:p>
    <w:tbl>
      <w:tblPr>
        <w:tblW w:w="9876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1486"/>
        <w:gridCol w:w="8390"/>
      </w:tblGrid>
      <w:tr w:rsidR="00A93FAD" w:rsidRPr="00F66C27" w:rsidTr="00AF47C8">
        <w:trPr>
          <w:trHeight w:val="346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 xml:space="preserve">02 0 01 00000  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66C27">
              <w:rPr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  <w:p w:rsidR="00A93FAD" w:rsidRPr="00F66C27" w:rsidRDefault="00A93FAD" w:rsidP="00AF47C8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A93FAD" w:rsidRPr="00F66C27" w:rsidTr="00AF47C8">
        <w:trPr>
          <w:trHeight w:val="346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 xml:space="preserve">02 0 02 00000  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66C27">
              <w:rPr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  <w:p w:rsidR="00A93FAD" w:rsidRPr="00F66C27" w:rsidRDefault="00A93FAD" w:rsidP="00AF47C8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A93FAD" w:rsidRPr="00F66C27" w:rsidTr="00AF47C8">
        <w:trPr>
          <w:trHeight w:val="346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jc w:val="center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02 0 03 00000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66C27">
              <w:rPr>
                <w:bCs/>
                <w:sz w:val="20"/>
                <w:szCs w:val="20"/>
              </w:rPr>
              <w:t>Усиление противопожарной защиты объектов и населенных пунктов поселения</w:t>
            </w:r>
          </w:p>
        </w:tc>
      </w:tr>
      <w:tr w:rsidR="00A93FAD" w:rsidRPr="00F66C27" w:rsidTr="00AF47C8">
        <w:trPr>
          <w:trHeight w:val="346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AD" w:rsidRPr="00F66C27" w:rsidRDefault="00A93FAD" w:rsidP="00AF47C8">
            <w:pPr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02 0 04 00000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AD" w:rsidRPr="00F66C27" w:rsidRDefault="00A93FAD" w:rsidP="00AF47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66C27">
              <w:rPr>
                <w:bCs/>
                <w:sz w:val="20"/>
                <w:szCs w:val="20"/>
              </w:rPr>
              <w:t>Поддержка проектов местных инициатив граждан, проживающих на территории Тёсово-Нетыльского сельского поселения</w:t>
            </w:r>
          </w:p>
        </w:tc>
      </w:tr>
    </w:tbl>
    <w:p w:rsidR="00A93FAD" w:rsidRPr="00F66C27" w:rsidRDefault="00A93FAD" w:rsidP="00A93FAD">
      <w:pPr>
        <w:rPr>
          <w:b/>
          <w:sz w:val="20"/>
          <w:szCs w:val="20"/>
        </w:rPr>
      </w:pP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>2. Целевые статьи расходов бюджета Тёсово-Нетыльского сельского в рамках внепрограммных направлений деятельности.</w:t>
      </w: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ab/>
        <w:t>Непрограммные направления деятельности осуществляются по следующим статьям:</w:t>
      </w: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>20 0 00 00000 Внепрограммные направления деятельности</w:t>
      </w: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 xml:space="preserve">        20 1 00 00000  Глава муниципального образования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b/>
          <w:sz w:val="20"/>
          <w:szCs w:val="20"/>
        </w:rPr>
        <w:tab/>
      </w:r>
      <w:r w:rsidRPr="00F66C27">
        <w:rPr>
          <w:sz w:val="20"/>
          <w:szCs w:val="20"/>
        </w:rPr>
        <w:t>По данной целевой статье  отражаются расходы на оплату труда, с учетом начислений, прочие выплаты Главы Тёсово-Нетыльского сельского поселения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</w:p>
    <w:p w:rsidR="00A93FAD" w:rsidRPr="00F66C27" w:rsidRDefault="00A93FAD" w:rsidP="00A93FAD">
      <w:pPr>
        <w:shd w:val="clear" w:color="auto" w:fill="FFFFFF"/>
        <w:suppressAutoHyphens w:val="0"/>
        <w:rPr>
          <w:b/>
          <w:color w:val="262633"/>
          <w:sz w:val="20"/>
          <w:szCs w:val="20"/>
          <w:lang w:eastAsia="ru-RU"/>
        </w:rPr>
      </w:pPr>
      <w:r w:rsidRPr="00F66C27">
        <w:rPr>
          <w:b/>
          <w:color w:val="262633"/>
          <w:sz w:val="20"/>
          <w:szCs w:val="20"/>
          <w:lang w:eastAsia="ru-RU"/>
        </w:rPr>
        <w:t xml:space="preserve">       20 2 00 00000 Расходы на содержание аппарата органов местного самоуправления</w:t>
      </w:r>
    </w:p>
    <w:p w:rsidR="00A93FAD" w:rsidRPr="00F66C27" w:rsidRDefault="00A93FAD" w:rsidP="00A93FAD">
      <w:pPr>
        <w:shd w:val="clear" w:color="auto" w:fill="FFFFFF"/>
        <w:suppressAutoHyphens w:val="0"/>
        <w:rPr>
          <w:color w:val="262633"/>
          <w:sz w:val="20"/>
          <w:szCs w:val="20"/>
          <w:lang w:eastAsia="ru-RU"/>
        </w:rPr>
      </w:pPr>
      <w:r w:rsidRPr="00F66C27">
        <w:rPr>
          <w:color w:val="262633"/>
          <w:sz w:val="20"/>
          <w:szCs w:val="20"/>
          <w:lang w:eastAsia="ru-RU"/>
        </w:rPr>
        <w:t xml:space="preserve">            По данной целевой статье отражаются расходы органов местного самоуправления</w:t>
      </w:r>
    </w:p>
    <w:p w:rsidR="00A93FAD" w:rsidRPr="00F66C27" w:rsidRDefault="00A93FAD" w:rsidP="00A93FAD">
      <w:pPr>
        <w:shd w:val="clear" w:color="auto" w:fill="FFFFFF"/>
        <w:suppressAutoHyphens w:val="0"/>
        <w:rPr>
          <w:color w:val="262633"/>
          <w:sz w:val="20"/>
          <w:szCs w:val="20"/>
          <w:lang w:eastAsia="ru-RU"/>
        </w:rPr>
      </w:pPr>
      <w:r w:rsidRPr="00F66C27">
        <w:rPr>
          <w:color w:val="262633"/>
          <w:sz w:val="20"/>
          <w:szCs w:val="20"/>
          <w:lang w:eastAsia="ru-RU"/>
        </w:rPr>
        <w:t>сельского поселения на содержание органов местного самоуправления за счет местного</w:t>
      </w:r>
    </w:p>
    <w:p w:rsidR="00A93FAD" w:rsidRPr="00F66C27" w:rsidRDefault="00A93FAD" w:rsidP="00A93FAD">
      <w:pPr>
        <w:shd w:val="clear" w:color="auto" w:fill="FFFFFF"/>
        <w:suppressAutoHyphens w:val="0"/>
        <w:rPr>
          <w:color w:val="262633"/>
          <w:sz w:val="20"/>
          <w:szCs w:val="20"/>
          <w:lang w:eastAsia="ru-RU"/>
        </w:rPr>
      </w:pPr>
      <w:r w:rsidRPr="00F66C27">
        <w:rPr>
          <w:color w:val="262633"/>
          <w:sz w:val="20"/>
          <w:szCs w:val="20"/>
          <w:lang w:eastAsia="ru-RU"/>
        </w:rPr>
        <w:t>бюджета, выполняющих полномочия, направленные на решение вопросов местного значения, а также по осуществлению функций управления переданными полномочиями.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lastRenderedPageBreak/>
        <w:t xml:space="preserve">      20 3 00 00000 Проведение выборов и референдумов</w:t>
      </w:r>
    </w:p>
    <w:p w:rsidR="00A93FAD" w:rsidRPr="00F66C27" w:rsidRDefault="00A93FAD" w:rsidP="00A93FAD">
      <w:pPr>
        <w:ind w:firstLine="709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 данной целевой статье отражаются расходы органов местного самоуправления сельского поселения на проведение выборов в муниципальном образовании</w:t>
      </w: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 xml:space="preserve">   </w:t>
      </w:r>
      <w:r w:rsidRPr="00F66C27">
        <w:rPr>
          <w:b/>
          <w:bCs/>
          <w:sz w:val="20"/>
          <w:szCs w:val="20"/>
        </w:rPr>
        <w:t xml:space="preserve">     </w:t>
      </w:r>
      <w:r w:rsidRPr="00F66C27">
        <w:rPr>
          <w:b/>
          <w:sz w:val="20"/>
          <w:szCs w:val="20"/>
        </w:rPr>
        <w:t xml:space="preserve">                   </w:t>
      </w: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 xml:space="preserve">      20 4 00 00000      Межбюджетные трансферты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 xml:space="preserve">          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трансферты.</w:t>
      </w: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</w:p>
    <w:p w:rsidR="00A93FAD" w:rsidRPr="00F66C27" w:rsidRDefault="00A93FAD" w:rsidP="00A93FAD">
      <w:pPr>
        <w:jc w:val="both"/>
        <w:rPr>
          <w:color w:val="000000"/>
          <w:sz w:val="20"/>
          <w:szCs w:val="20"/>
        </w:rPr>
      </w:pPr>
      <w:r w:rsidRPr="00F66C27">
        <w:rPr>
          <w:b/>
          <w:sz w:val="20"/>
          <w:szCs w:val="20"/>
        </w:rPr>
        <w:t xml:space="preserve">        20 5 00 00000   </w:t>
      </w:r>
      <w:r w:rsidRPr="00F66C27">
        <w:rPr>
          <w:color w:val="000000"/>
          <w:sz w:val="20"/>
          <w:szCs w:val="20"/>
        </w:rPr>
        <w:t xml:space="preserve"> Прочие непрограммные  расходы</w:t>
      </w:r>
    </w:p>
    <w:p w:rsidR="00A93FAD" w:rsidRPr="00F66C27" w:rsidRDefault="00A93FAD" w:rsidP="00A93FAD">
      <w:pPr>
        <w:jc w:val="both"/>
        <w:rPr>
          <w:color w:val="000000"/>
          <w:sz w:val="20"/>
          <w:szCs w:val="20"/>
        </w:rPr>
      </w:pPr>
      <w:r w:rsidRPr="00F66C27">
        <w:rPr>
          <w:b/>
          <w:sz w:val="20"/>
          <w:szCs w:val="20"/>
        </w:rPr>
        <w:t xml:space="preserve"> 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ab/>
        <w:t>По данной целевой статье отражаются расходы бюджета поселения, не включенные в программы Тёсово-Нетыльского сельского поселения и не предусмотренные иными целевыми статьями расходов.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</w:p>
    <w:p w:rsidR="00A93FAD" w:rsidRPr="00F66C27" w:rsidRDefault="00A93FAD" w:rsidP="00A93FAD">
      <w:pPr>
        <w:jc w:val="both"/>
        <w:rPr>
          <w:sz w:val="20"/>
          <w:szCs w:val="20"/>
        </w:rPr>
      </w:pPr>
    </w:p>
    <w:p w:rsidR="00A93FAD" w:rsidRPr="00F66C27" w:rsidRDefault="00A93FAD" w:rsidP="00A93FAD">
      <w:pPr>
        <w:ind w:firstLine="708"/>
        <w:jc w:val="center"/>
        <w:rPr>
          <w:b/>
          <w:sz w:val="20"/>
          <w:szCs w:val="20"/>
        </w:rPr>
      </w:pPr>
      <w:r w:rsidRPr="00F66C27">
        <w:rPr>
          <w:b/>
          <w:bCs/>
          <w:sz w:val="20"/>
          <w:szCs w:val="20"/>
        </w:rPr>
        <w:t>3. Направление</w:t>
      </w:r>
      <w:r w:rsidRPr="00F66C27">
        <w:rPr>
          <w:b/>
          <w:sz w:val="20"/>
          <w:szCs w:val="20"/>
        </w:rPr>
        <w:t xml:space="preserve"> расходов, предназначенные для отражения расходов</w:t>
      </w:r>
    </w:p>
    <w:p w:rsidR="00A93FAD" w:rsidRPr="00F66C27" w:rsidRDefault="00A93FAD" w:rsidP="00A93FAD">
      <w:pPr>
        <w:ind w:firstLine="708"/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>бюджета Тёсово-Нетыльского сельского поселения.</w:t>
      </w:r>
    </w:p>
    <w:p w:rsidR="00A93FAD" w:rsidRPr="00F66C27" w:rsidRDefault="00A93FAD" w:rsidP="00A93FAD">
      <w:pPr>
        <w:rPr>
          <w:b/>
          <w:sz w:val="20"/>
          <w:szCs w:val="20"/>
        </w:rPr>
      </w:pPr>
    </w:p>
    <w:p w:rsidR="00A93FAD" w:rsidRPr="00F66C27" w:rsidRDefault="00A93FAD" w:rsidP="00A93FAD">
      <w:pPr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 xml:space="preserve">      </w:t>
      </w:r>
    </w:p>
    <w:p w:rsidR="00A93FAD" w:rsidRPr="00F66C27" w:rsidRDefault="00A93FAD" w:rsidP="00A93FAD">
      <w:pPr>
        <w:rPr>
          <w:sz w:val="20"/>
          <w:szCs w:val="20"/>
        </w:rPr>
      </w:pPr>
      <w:r w:rsidRPr="00F66C27">
        <w:rPr>
          <w:b/>
          <w:sz w:val="20"/>
          <w:szCs w:val="20"/>
        </w:rPr>
        <w:tab/>
        <w:t>01000 – Расходы на обеспечение функций органов местного самоуправления</w:t>
      </w:r>
      <w:r w:rsidRPr="00F66C27">
        <w:rPr>
          <w:sz w:val="20"/>
          <w:szCs w:val="20"/>
        </w:rPr>
        <w:t>.</w:t>
      </w:r>
    </w:p>
    <w:p w:rsidR="00A93FAD" w:rsidRPr="00F66C27" w:rsidRDefault="00A93FAD" w:rsidP="00A93FAD">
      <w:pPr>
        <w:rPr>
          <w:sz w:val="20"/>
          <w:szCs w:val="20"/>
        </w:rPr>
      </w:pPr>
      <w:r w:rsidRPr="00F66C27">
        <w:rPr>
          <w:sz w:val="20"/>
          <w:szCs w:val="20"/>
        </w:rPr>
        <w:tab/>
        <w:t>По данному направлению расходов отражаются расходы бюджета поселения на: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>оплату труда, с учетом начислений, и прочие выплаты Главе Тёсово-Нетыльского сельского поселения,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>содержание и обеспечение деятельности аппарата Администрации Тёсово-Нетыльского сельского поселения</w:t>
      </w: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 xml:space="preserve">    14000- Расходы на обеспечение деятельности (оказания услуг) муниципальных учреждений</w:t>
      </w:r>
    </w:p>
    <w:p w:rsidR="00A93FAD" w:rsidRPr="00F66C27" w:rsidRDefault="00A93FAD" w:rsidP="00A93FAD">
      <w:pPr>
        <w:ind w:firstLine="708"/>
        <w:rPr>
          <w:sz w:val="20"/>
          <w:szCs w:val="20"/>
        </w:rPr>
      </w:pPr>
      <w:r w:rsidRPr="00F66C27">
        <w:rPr>
          <w:sz w:val="20"/>
          <w:szCs w:val="20"/>
        </w:rPr>
        <w:t xml:space="preserve">14010 </w:t>
      </w:r>
      <w:r w:rsidRPr="00F66C27">
        <w:rPr>
          <w:b/>
          <w:sz w:val="20"/>
          <w:szCs w:val="20"/>
        </w:rPr>
        <w:t xml:space="preserve">–  </w:t>
      </w:r>
      <w:r w:rsidRPr="00F66C27">
        <w:rPr>
          <w:sz w:val="20"/>
          <w:szCs w:val="20"/>
        </w:rPr>
        <w:t>Обеспечение деятельности муниципальных домов культуры</w:t>
      </w:r>
    </w:p>
    <w:p w:rsidR="00A93FAD" w:rsidRPr="00F66C27" w:rsidRDefault="00A93FAD" w:rsidP="00A93FAD">
      <w:pPr>
        <w:ind w:firstLine="708"/>
        <w:jc w:val="both"/>
        <w:rPr>
          <w:b/>
          <w:sz w:val="20"/>
          <w:szCs w:val="20"/>
        </w:rPr>
      </w:pPr>
      <w:r w:rsidRPr="00F66C27">
        <w:rPr>
          <w:sz w:val="20"/>
          <w:szCs w:val="20"/>
        </w:rPr>
        <w:t>По данному направлению расходов</w:t>
      </w:r>
      <w:r w:rsidRPr="00F66C27">
        <w:rPr>
          <w:bCs/>
          <w:sz w:val="20"/>
          <w:szCs w:val="20"/>
        </w:rPr>
        <w:t xml:space="preserve"> отражаются расходы бюджета поселения на обеспечение деятельности муниципальных домов культуры</w:t>
      </w:r>
    </w:p>
    <w:p w:rsidR="00A93FAD" w:rsidRPr="00F66C27" w:rsidRDefault="00A93FAD" w:rsidP="00A93FAD">
      <w:pPr>
        <w:ind w:firstLine="708"/>
        <w:rPr>
          <w:b/>
          <w:sz w:val="20"/>
          <w:szCs w:val="20"/>
        </w:rPr>
      </w:pPr>
    </w:p>
    <w:p w:rsidR="00A93FAD" w:rsidRPr="00F66C27" w:rsidRDefault="00A93FAD" w:rsidP="00A93FAD">
      <w:pPr>
        <w:ind w:firstLine="708"/>
        <w:jc w:val="center"/>
        <w:rPr>
          <w:sz w:val="20"/>
          <w:szCs w:val="20"/>
        </w:rPr>
      </w:pPr>
      <w:r w:rsidRPr="00F66C27">
        <w:rPr>
          <w:b/>
          <w:sz w:val="20"/>
          <w:szCs w:val="20"/>
        </w:rPr>
        <w:t>25000 Мероприятия</w:t>
      </w:r>
    </w:p>
    <w:p w:rsidR="00A93FAD" w:rsidRPr="00F66C27" w:rsidRDefault="00A93FAD" w:rsidP="00A93FAD">
      <w:pPr>
        <w:ind w:firstLine="720"/>
        <w:rPr>
          <w:sz w:val="20"/>
          <w:szCs w:val="20"/>
        </w:rPr>
      </w:pPr>
      <w:r w:rsidRPr="00F66C27">
        <w:rPr>
          <w:sz w:val="20"/>
          <w:szCs w:val="20"/>
        </w:rPr>
        <w:t>25030 – Резервные фонды местных администраций.</w:t>
      </w:r>
    </w:p>
    <w:p w:rsidR="00A93FAD" w:rsidRPr="00F66C27" w:rsidRDefault="00A93FAD" w:rsidP="00A93FAD">
      <w:pPr>
        <w:ind w:firstLine="72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 данной целевой статье планируются мероприятия, и осуществляется расходование средств резервного фонда Администрации Тёсово-Нетыльского сельского поселения.</w:t>
      </w:r>
    </w:p>
    <w:p w:rsidR="00A93FAD" w:rsidRPr="00F66C27" w:rsidRDefault="00A93FAD" w:rsidP="00A93FAD">
      <w:pPr>
        <w:ind w:firstLine="72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 данной статье отражаются расходы на проведение мероприятия по предупреждению и ликвидации последствий чрезвычайных ситуаций и стихийных бедствий чрезвычайных ситуаций и стихийных бедствий</w:t>
      </w:r>
    </w:p>
    <w:p w:rsidR="00A93FAD" w:rsidRPr="00F66C27" w:rsidRDefault="00A93FAD" w:rsidP="00A93FAD">
      <w:pPr>
        <w:autoSpaceDE w:val="0"/>
        <w:ind w:firstLine="720"/>
        <w:rPr>
          <w:sz w:val="20"/>
          <w:szCs w:val="20"/>
        </w:rPr>
      </w:pPr>
      <w:r w:rsidRPr="00F66C27">
        <w:rPr>
          <w:sz w:val="20"/>
          <w:szCs w:val="20"/>
        </w:rPr>
        <w:t>25040 -Содержание и обслуживание муниципальной казны</w:t>
      </w:r>
    </w:p>
    <w:p w:rsidR="00A93FAD" w:rsidRPr="00F66C27" w:rsidRDefault="00A93FAD" w:rsidP="00A93FAD">
      <w:pPr>
        <w:autoSpaceDE w:val="0"/>
        <w:ind w:firstLine="72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 данному направлению расходов отражаются расходы бюджета сельского поселения по обслуживанию и сохранению объектов недвижимого имущества, составляющих казну сельского поселения.</w:t>
      </w:r>
    </w:p>
    <w:p w:rsidR="00A93FAD" w:rsidRPr="00F66C27" w:rsidRDefault="00A93FAD" w:rsidP="00A93FAD">
      <w:pPr>
        <w:ind w:firstLine="720"/>
        <w:rPr>
          <w:sz w:val="20"/>
          <w:szCs w:val="20"/>
        </w:rPr>
      </w:pPr>
      <w:r w:rsidRPr="00F66C27">
        <w:rPr>
          <w:sz w:val="20"/>
          <w:szCs w:val="20"/>
        </w:rPr>
        <w:t>25050 – Мероприятия в области культуры.</w:t>
      </w:r>
    </w:p>
    <w:p w:rsidR="00A93FAD" w:rsidRPr="00F66C27" w:rsidRDefault="00A93FAD" w:rsidP="00A93FAD">
      <w:pPr>
        <w:ind w:firstLine="72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 данному направлению расходов</w:t>
      </w:r>
      <w:r w:rsidRPr="00F66C27">
        <w:rPr>
          <w:bCs/>
          <w:sz w:val="20"/>
          <w:szCs w:val="20"/>
        </w:rPr>
        <w:t xml:space="preserve"> отражаются расходы бюджета поселения на мероприятия в области культуры.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 xml:space="preserve">           25070- Мероприятия по снижению рисков несчастных случаев, профессиональных заболеваний в Администрации Тёсово-Нетыльского сельского поселения</w:t>
      </w:r>
    </w:p>
    <w:p w:rsidR="00A93FAD" w:rsidRPr="00F66C27" w:rsidRDefault="00A93FAD" w:rsidP="00A93FAD">
      <w:pPr>
        <w:ind w:firstLine="72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 данной целевой статье отражаются расходы на составление контингента работников, подлежащих периодическим и (или)предварительным осмотрам, заключение договора с медицинской организацией о проведении медицинских осмотров.</w:t>
      </w:r>
    </w:p>
    <w:p w:rsidR="00A93FAD" w:rsidRPr="00F66C27" w:rsidRDefault="00A93FAD" w:rsidP="00A93FAD">
      <w:pPr>
        <w:jc w:val="both"/>
        <w:rPr>
          <w:rFonts w:ascii="Arial CYR" w:hAnsi="Arial CYR" w:cs="Arial CYR"/>
          <w:color w:val="000000"/>
          <w:sz w:val="20"/>
          <w:szCs w:val="20"/>
          <w:highlight w:val="yellow"/>
        </w:rPr>
      </w:pPr>
      <w:r w:rsidRPr="00F66C27">
        <w:rPr>
          <w:sz w:val="20"/>
          <w:szCs w:val="20"/>
        </w:rPr>
        <w:t xml:space="preserve">           </w:t>
      </w:r>
      <w:r w:rsidRPr="00F66C27">
        <w:rPr>
          <w:sz w:val="20"/>
          <w:szCs w:val="20"/>
          <w:highlight w:val="yellow"/>
        </w:rPr>
        <w:t>25080 - Компенсация расходов на содержание и ремонт муниципального имущества в поселке Тесовский</w:t>
      </w:r>
    </w:p>
    <w:p w:rsidR="00A93FAD" w:rsidRPr="00F66C27" w:rsidRDefault="00A93FAD" w:rsidP="00A93FAD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F66C27">
        <w:rPr>
          <w:sz w:val="20"/>
          <w:szCs w:val="20"/>
          <w:highlight w:val="yellow"/>
        </w:rPr>
        <w:t xml:space="preserve">         По данной целевой статье отражаются расходы  на содержание и ремонт муниципального имущества в поселке Тесовский.</w:t>
      </w:r>
    </w:p>
    <w:p w:rsidR="00A93FAD" w:rsidRPr="00F66C27" w:rsidRDefault="00A93FAD" w:rsidP="00A93FAD">
      <w:pPr>
        <w:ind w:firstLine="72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25090 -  Реализация мероприятий для детей и молодежи</w:t>
      </w:r>
    </w:p>
    <w:p w:rsidR="00A93FAD" w:rsidRPr="00F66C27" w:rsidRDefault="00A93FAD" w:rsidP="00A93FAD">
      <w:pPr>
        <w:ind w:firstLine="72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 данной целевой статье отражаются расходы на проведение организационно-воспитательной работы с молодежью.</w:t>
      </w:r>
    </w:p>
    <w:p w:rsidR="00A93FAD" w:rsidRPr="00F66C27" w:rsidRDefault="00A93FAD" w:rsidP="00A93FAD">
      <w:pPr>
        <w:ind w:firstLine="72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 данной целевой статье отражаются расходы, связанные с проведением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смотров.</w:t>
      </w:r>
    </w:p>
    <w:p w:rsidR="00A93FAD" w:rsidRPr="00F66C27" w:rsidRDefault="00A93FAD" w:rsidP="00A93FAD">
      <w:pPr>
        <w:ind w:firstLine="72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25100 -  Мероприятия в области физической культуры и спорта</w:t>
      </w:r>
    </w:p>
    <w:p w:rsidR="00A93FAD" w:rsidRPr="00F66C27" w:rsidRDefault="00A93FAD" w:rsidP="00A93FAD">
      <w:pPr>
        <w:ind w:firstLine="720"/>
        <w:jc w:val="both"/>
        <w:rPr>
          <w:sz w:val="20"/>
          <w:szCs w:val="20"/>
        </w:rPr>
      </w:pPr>
      <w:r w:rsidRPr="00F66C27">
        <w:rPr>
          <w:sz w:val="20"/>
          <w:szCs w:val="20"/>
        </w:rPr>
        <w:lastRenderedPageBreak/>
        <w:t>По данной целевой статье отражаются расходы бюджета  на мероприятия в области физической культуры и спорта.</w:t>
      </w:r>
    </w:p>
    <w:p w:rsidR="00A93FAD" w:rsidRPr="00F66C27" w:rsidRDefault="00A93FAD" w:rsidP="00A93FAD">
      <w:pPr>
        <w:ind w:firstLine="72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25110- Мероприятия в области противопожарной безопасности</w:t>
      </w:r>
    </w:p>
    <w:p w:rsidR="00A93FAD" w:rsidRPr="00F66C27" w:rsidRDefault="00A93FAD" w:rsidP="00A93FAD">
      <w:pPr>
        <w:ind w:firstLine="72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 данной целевой статье отражаются расходы на содержание и обеспечение функционирования органов в сфере национальной безопасности, правоохранительной деятельности и обороны.</w:t>
      </w:r>
    </w:p>
    <w:p w:rsidR="00A93FAD" w:rsidRPr="00F66C27" w:rsidRDefault="00A93FAD" w:rsidP="00A93FAD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66C27">
        <w:rPr>
          <w:rFonts w:ascii="Times New Roman" w:hAnsi="Times New Roman" w:cs="Times New Roman"/>
        </w:rPr>
        <w:t>25160 -  Содержание автомобильных дорог общего пользования местного значения в границах населенных пунктов</w:t>
      </w:r>
    </w:p>
    <w:p w:rsidR="00A93FAD" w:rsidRPr="00F66C27" w:rsidRDefault="00A93FAD" w:rsidP="00A93FAD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66C27">
        <w:rPr>
          <w:rFonts w:ascii="Times New Roman" w:hAnsi="Times New Roman" w:cs="Times New Roman"/>
        </w:rPr>
        <w:t>По данной статье отражаются расходы по поддержки дорожного хозяйства муниципального образования.</w:t>
      </w:r>
      <w:r w:rsidRPr="00F66C27">
        <w:t xml:space="preserve"> </w:t>
      </w:r>
      <w:r w:rsidRPr="00F66C27">
        <w:rPr>
          <w:rFonts w:ascii="Times New Roman" w:hAnsi="Times New Roman" w:cs="Times New Roman"/>
        </w:rPr>
        <w:t>Мероприятия по содержанию автомобильных дорог и прилегающих к ним территорий (грейдирование, снегоочистка, противогололёдная обработка, скашивание травы на обочинах и вырубка кустарников, установка зн</w:t>
      </w:r>
      <w:r w:rsidRPr="00F66C27">
        <w:rPr>
          <w:rFonts w:ascii="Times New Roman" w:hAnsi="Times New Roman" w:cs="Times New Roman"/>
        </w:rPr>
        <w:t>а</w:t>
      </w:r>
      <w:r w:rsidRPr="00F66C27">
        <w:rPr>
          <w:rFonts w:ascii="Times New Roman" w:hAnsi="Times New Roman" w:cs="Times New Roman"/>
        </w:rPr>
        <w:t>ков и пр.)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 xml:space="preserve">            25170-Капитальный ремонт и ремонт автомобильных дорог общего пользования местного значения в границах населенных пунктов</w:t>
      </w:r>
    </w:p>
    <w:p w:rsidR="00A93FAD" w:rsidRPr="00F66C27" w:rsidRDefault="00A93FAD" w:rsidP="00A93FAD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F66C27">
        <w:rPr>
          <w:sz w:val="20"/>
          <w:szCs w:val="20"/>
        </w:rPr>
        <w:t xml:space="preserve">            По данной целевой статьи отражаются расходы на мероприятия по паспортизации</w:t>
      </w:r>
    </w:p>
    <w:tbl>
      <w:tblPr>
        <w:tblW w:w="29562" w:type="dxa"/>
        <w:tblInd w:w="5" w:type="dxa"/>
        <w:tblLook w:val="00A0" w:firstRow="1" w:lastRow="0" w:firstColumn="1" w:lastColumn="0" w:noHBand="0" w:noVBand="0"/>
      </w:tblPr>
      <w:tblGrid>
        <w:gridCol w:w="14781"/>
        <w:gridCol w:w="14781"/>
      </w:tblGrid>
      <w:tr w:rsidR="00A93FAD" w:rsidRPr="00F66C27" w:rsidTr="00AF47C8">
        <w:trPr>
          <w:trHeight w:val="129"/>
        </w:trPr>
        <w:tc>
          <w:tcPr>
            <w:tcW w:w="14781" w:type="dxa"/>
            <w:vAlign w:val="center"/>
          </w:tcPr>
          <w:p w:rsidR="00A93FAD" w:rsidRPr="00F66C27" w:rsidRDefault="00A93FAD" w:rsidP="00AF4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автомобильных дорог общего пользования местного значения, мероприятия по</w:t>
            </w:r>
          </w:p>
          <w:p w:rsidR="00A93FAD" w:rsidRPr="00F66C27" w:rsidRDefault="00A93FAD" w:rsidP="00AF4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 xml:space="preserve"> государственной экспертизе проектной документации (или) результатов инженерных</w:t>
            </w:r>
          </w:p>
          <w:p w:rsidR="00A93FAD" w:rsidRPr="00F66C27" w:rsidRDefault="00A93FAD" w:rsidP="00AF4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 xml:space="preserve"> изысканий, а также по строительному контролю.</w:t>
            </w:r>
          </w:p>
          <w:p w:rsidR="00A93FAD" w:rsidRPr="00F66C27" w:rsidRDefault="00A93FAD" w:rsidP="00AF4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 xml:space="preserve">             25180- Мероприятия по землеустройству и землепользованию</w:t>
            </w:r>
          </w:p>
          <w:p w:rsidR="00A93FAD" w:rsidRPr="00F66C27" w:rsidRDefault="00A93FAD" w:rsidP="00AF4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 xml:space="preserve">           По данной целевой статье отражаются расходы по подготовке объекта расположенного</w:t>
            </w:r>
          </w:p>
          <w:p w:rsidR="00A93FAD" w:rsidRPr="00F66C27" w:rsidRDefault="00A93FAD" w:rsidP="00AF4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 xml:space="preserve"> по адресу: пос. Тёсово-Нетыльский, ул.Советская около дома 19 (детская площадка).</w:t>
            </w:r>
          </w:p>
          <w:p w:rsidR="00A93FAD" w:rsidRPr="00F66C27" w:rsidRDefault="00A93FAD" w:rsidP="00AF4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Схема расположения земельного участка, назначение: иной объект; вид работ СРЗУ</w:t>
            </w:r>
          </w:p>
          <w:p w:rsidR="00A93FAD" w:rsidRPr="00F66C27" w:rsidRDefault="00A93FAD" w:rsidP="00AF4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 xml:space="preserve"> (Образование из земель);назначение иного /нежилого объекта, оказание услуг</w:t>
            </w:r>
          </w:p>
          <w:p w:rsidR="00A93FAD" w:rsidRPr="00F66C27" w:rsidRDefault="00A93FAD" w:rsidP="00AF4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 xml:space="preserve"> консультационного и технического характера.</w:t>
            </w:r>
          </w:p>
        </w:tc>
        <w:tc>
          <w:tcPr>
            <w:tcW w:w="14781" w:type="dxa"/>
          </w:tcPr>
          <w:p w:rsidR="00A93FAD" w:rsidRPr="00F66C27" w:rsidRDefault="00A93FAD" w:rsidP="00AF4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A93FAD" w:rsidRPr="00F66C27" w:rsidTr="00AF47C8">
        <w:trPr>
          <w:trHeight w:val="1338"/>
        </w:trPr>
        <w:tc>
          <w:tcPr>
            <w:tcW w:w="14781" w:type="dxa"/>
            <w:vAlign w:val="center"/>
          </w:tcPr>
          <w:p w:rsidR="00A93FAD" w:rsidRPr="00F66C27" w:rsidRDefault="00A93FAD" w:rsidP="00AF47C8">
            <w:pPr>
              <w:ind w:firstLine="540"/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25190 - Организация уличного освещения с использованием новых технологий</w:t>
            </w:r>
          </w:p>
          <w:p w:rsidR="00A93FAD" w:rsidRPr="00F66C27" w:rsidRDefault="00A93FAD" w:rsidP="00AF47C8">
            <w:pPr>
              <w:tabs>
                <w:tab w:val="left" w:pos="916"/>
                <w:tab w:val="left" w:pos="1832"/>
                <w:tab w:val="left" w:pos="2748"/>
                <w:tab w:val="left" w:pos="359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F66C27">
              <w:rPr>
                <w:i/>
                <w:sz w:val="20"/>
                <w:szCs w:val="20"/>
              </w:rPr>
              <w:t xml:space="preserve">             </w:t>
            </w:r>
            <w:r w:rsidRPr="00F66C27">
              <w:rPr>
                <w:sz w:val="20"/>
                <w:szCs w:val="20"/>
              </w:rPr>
              <w:t xml:space="preserve">По данной целевой статье отражаются расходы на организация уличного освещения </w:t>
            </w:r>
          </w:p>
          <w:p w:rsidR="00A93FAD" w:rsidRPr="00F66C27" w:rsidRDefault="00A93FAD" w:rsidP="00AF47C8">
            <w:pPr>
              <w:tabs>
                <w:tab w:val="left" w:pos="916"/>
                <w:tab w:val="left" w:pos="1832"/>
                <w:tab w:val="left" w:pos="2748"/>
                <w:tab w:val="left" w:pos="359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населенных пунктов поселения с использованием новых технологий:</w:t>
            </w:r>
          </w:p>
          <w:p w:rsidR="00A93FAD" w:rsidRPr="00F66C27" w:rsidRDefault="00A93FAD" w:rsidP="00AF47C8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- коммунальные услуги за потребленную электроэнергию;</w:t>
            </w:r>
          </w:p>
          <w:p w:rsidR="00A93FAD" w:rsidRPr="00F66C27" w:rsidRDefault="00A93FAD" w:rsidP="00AF47C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-техническое обслуживание светильников уличного освещения;</w:t>
            </w:r>
          </w:p>
          <w:p w:rsidR="00A93FAD" w:rsidRPr="00F66C27" w:rsidRDefault="00A93FAD" w:rsidP="00AF47C8">
            <w:pPr>
              <w:ind w:firstLine="540"/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- ремонт, замена светильников уличного освещения</w:t>
            </w:r>
          </w:p>
        </w:tc>
        <w:tc>
          <w:tcPr>
            <w:tcW w:w="14781" w:type="dxa"/>
          </w:tcPr>
          <w:p w:rsidR="00A93FAD" w:rsidRPr="00F66C27" w:rsidRDefault="00A93FAD" w:rsidP="00AF47C8">
            <w:pPr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93FAD" w:rsidRPr="00F66C27" w:rsidRDefault="00A93FAD" w:rsidP="00A93FAD">
      <w:pPr>
        <w:ind w:firstLine="54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25210 - Озеленение территории поселения</w:t>
      </w:r>
    </w:p>
    <w:p w:rsidR="00A93FAD" w:rsidRPr="00F66C27" w:rsidRDefault="00A93FAD" w:rsidP="00A93FAD">
      <w:pPr>
        <w:ind w:firstLine="54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 данной целевой статье отражаются расходы бюджета поселения на мероприятия по благоустройству, в том числе на озеленение в границах сельского поселения.</w:t>
      </w:r>
    </w:p>
    <w:p w:rsidR="00A93FAD" w:rsidRPr="00F66C27" w:rsidRDefault="00A93FAD" w:rsidP="00A93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Мероприятия по озеленению территории поселения:</w:t>
      </w:r>
    </w:p>
    <w:p w:rsidR="00A93FAD" w:rsidRPr="00F66C27" w:rsidRDefault="00A93FAD" w:rsidP="00A93FAD">
      <w:pPr>
        <w:spacing w:line="240" w:lineRule="exact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- хим. обработка территорий, засоренных борщевиком Сосновского;</w:t>
      </w:r>
    </w:p>
    <w:p w:rsidR="00A93FAD" w:rsidRPr="00F66C27" w:rsidRDefault="00A93FAD" w:rsidP="00A93FAD">
      <w:pPr>
        <w:spacing w:line="240" w:lineRule="exact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- вырубка фаутных - опасных деревьев;</w:t>
      </w:r>
    </w:p>
    <w:p w:rsidR="00A93FAD" w:rsidRPr="00F66C27" w:rsidRDefault="00A93FAD" w:rsidP="00A93FAD">
      <w:pPr>
        <w:ind w:firstLine="54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- скашивание травы (оплата работ, услуг, приобретение расходных материалов)</w:t>
      </w:r>
    </w:p>
    <w:p w:rsidR="00A93FAD" w:rsidRPr="00F66C27" w:rsidRDefault="00A93FAD" w:rsidP="00A93FAD">
      <w:pPr>
        <w:ind w:firstLine="54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25220 - Организация ритуальных услуг и содержание мест захоронения</w:t>
      </w:r>
    </w:p>
    <w:p w:rsidR="00A93FAD" w:rsidRPr="00F66C27" w:rsidRDefault="00A93FAD" w:rsidP="00A93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</w:rPr>
      </w:pPr>
      <w:r w:rsidRPr="00F66C27">
        <w:rPr>
          <w:sz w:val="20"/>
          <w:szCs w:val="20"/>
        </w:rPr>
        <w:t xml:space="preserve">          По данной целевой статье отражаются расходы на организацию ритуальных услуг и  -содержание мест захоронений:</w:t>
      </w:r>
    </w:p>
    <w:p w:rsidR="00A93FAD" w:rsidRPr="00F66C27" w:rsidRDefault="00A93FAD" w:rsidP="00A93FAD">
      <w:pPr>
        <w:spacing w:line="240" w:lineRule="exact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- содержание гражданских кладбищ;</w:t>
      </w:r>
    </w:p>
    <w:p w:rsidR="00A93FAD" w:rsidRPr="00F66C27" w:rsidRDefault="00A93FAD" w:rsidP="00A93FAD">
      <w:pPr>
        <w:ind w:firstLine="54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- благоустройство воинских захоронений</w:t>
      </w:r>
    </w:p>
    <w:p w:rsidR="00A93FAD" w:rsidRPr="00F66C27" w:rsidRDefault="00A93FAD" w:rsidP="00A93FAD">
      <w:pPr>
        <w:ind w:firstLine="54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25230 - Прочие мероприятия по благоустройству</w:t>
      </w:r>
    </w:p>
    <w:p w:rsidR="00A93FAD" w:rsidRPr="00F66C27" w:rsidRDefault="00A93FAD" w:rsidP="00A93FAD">
      <w:pPr>
        <w:ind w:firstLine="54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 данной целевой статье отражаются расходы бюджета поселения на мероприятия по благоустройству территории поселения, в том числе на прочее благоустройство.</w:t>
      </w:r>
    </w:p>
    <w:tbl>
      <w:tblPr>
        <w:tblW w:w="5080" w:type="dxa"/>
        <w:tblInd w:w="5" w:type="dxa"/>
        <w:tblLook w:val="00A0" w:firstRow="1" w:lastRow="0" w:firstColumn="1" w:lastColumn="0" w:noHBand="0" w:noVBand="0"/>
      </w:tblPr>
      <w:tblGrid>
        <w:gridCol w:w="5080"/>
      </w:tblGrid>
      <w:tr w:rsidR="00A93FAD" w:rsidRPr="00F66C27" w:rsidTr="00AF47C8">
        <w:trPr>
          <w:trHeight w:val="129"/>
        </w:trPr>
        <w:tc>
          <w:tcPr>
            <w:tcW w:w="5080" w:type="dxa"/>
            <w:vAlign w:val="center"/>
          </w:tcPr>
          <w:p w:rsidR="00A93FAD" w:rsidRPr="00F66C27" w:rsidRDefault="00A93FAD" w:rsidP="00AF4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 xml:space="preserve"> в том числе направленные на организацию уборки и утилизации твердых бытовых и иных отходов:</w:t>
            </w:r>
          </w:p>
          <w:p w:rsidR="00A93FAD" w:rsidRPr="00F66C27" w:rsidRDefault="00A93FAD" w:rsidP="00AF47C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- ликвидация несанкционированных свалок;</w:t>
            </w:r>
          </w:p>
          <w:p w:rsidR="00A93FAD" w:rsidRPr="00F66C27" w:rsidRDefault="00A93FAD" w:rsidP="00AF47C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- содержание, уборка общественных территорий сельского поселения, вывоз мусора;</w:t>
            </w:r>
          </w:p>
          <w:p w:rsidR="00A93FAD" w:rsidRPr="00F66C27" w:rsidRDefault="00A93FAD" w:rsidP="00AF4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F66C27">
              <w:rPr>
                <w:sz w:val="20"/>
                <w:szCs w:val="20"/>
              </w:rPr>
              <w:t>- строительство (обустройство) контейнерных площадок в населенных пунктах поселения</w:t>
            </w:r>
          </w:p>
        </w:tc>
      </w:tr>
    </w:tbl>
    <w:p w:rsidR="00A93FAD" w:rsidRPr="00F66C27" w:rsidRDefault="00A93FAD" w:rsidP="00A93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Cs/>
          <w:sz w:val="20"/>
          <w:szCs w:val="20"/>
        </w:rPr>
      </w:pPr>
      <w:r w:rsidRPr="00F66C27">
        <w:rPr>
          <w:sz w:val="20"/>
          <w:szCs w:val="20"/>
        </w:rPr>
        <w:t xml:space="preserve">         25240 -</w:t>
      </w:r>
      <w:r w:rsidRPr="00F66C27">
        <w:rPr>
          <w:bCs/>
          <w:sz w:val="20"/>
          <w:szCs w:val="20"/>
        </w:rPr>
        <w:t xml:space="preserve">Расходы на поддержку проектов местных инициатив граждан, включенных в муниципальную программу развития территории поселения </w:t>
      </w:r>
    </w:p>
    <w:p w:rsidR="00A93FAD" w:rsidRPr="00F66C27" w:rsidRDefault="00A93FAD" w:rsidP="00A93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</w:rPr>
      </w:pPr>
      <w:r w:rsidRPr="00F66C27">
        <w:rPr>
          <w:bCs/>
          <w:sz w:val="20"/>
          <w:szCs w:val="20"/>
        </w:rPr>
        <w:t xml:space="preserve">          По данной целевой статье отражаются расходы на м</w:t>
      </w:r>
      <w:r w:rsidRPr="00F66C27">
        <w:rPr>
          <w:sz w:val="20"/>
          <w:szCs w:val="20"/>
        </w:rPr>
        <w:t>ероприятия по поддержке местных инициатив граждан, проживающих в Тёсово-Нетыльском сельском поселении, в том числе:</w:t>
      </w:r>
    </w:p>
    <w:p w:rsidR="00A93FAD" w:rsidRPr="00F66C27" w:rsidRDefault="00A93FAD" w:rsidP="00A93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</w:rPr>
      </w:pPr>
      <w:r w:rsidRPr="00F66C27">
        <w:rPr>
          <w:sz w:val="20"/>
          <w:szCs w:val="20"/>
        </w:rPr>
        <w:lastRenderedPageBreak/>
        <w:t>2023 год: на территории ТОС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>ТОС "Тесовский"</w:t>
      </w:r>
    </w:p>
    <w:p w:rsidR="00A93FAD" w:rsidRPr="00F66C27" w:rsidRDefault="00A93FAD" w:rsidP="00A93FAD">
      <w:pPr>
        <w:jc w:val="both"/>
        <w:rPr>
          <w:bCs/>
          <w:sz w:val="20"/>
          <w:szCs w:val="20"/>
        </w:rPr>
      </w:pPr>
      <w:r w:rsidRPr="00F66C27">
        <w:rPr>
          <w:sz w:val="20"/>
          <w:szCs w:val="20"/>
        </w:rPr>
        <w:t xml:space="preserve">        25250-</w:t>
      </w:r>
      <w:r w:rsidRPr="00F66C27">
        <w:rPr>
          <w:bCs/>
          <w:sz w:val="20"/>
          <w:szCs w:val="20"/>
        </w:rPr>
        <w:t>Мероприятия по реализации приоритетного проекта поддержки местных инициатив.</w:t>
      </w:r>
    </w:p>
    <w:p w:rsidR="00A93FAD" w:rsidRPr="00F66C27" w:rsidRDefault="00A93FAD" w:rsidP="00A93FAD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F66C27">
        <w:rPr>
          <w:bCs/>
          <w:sz w:val="20"/>
          <w:szCs w:val="20"/>
        </w:rPr>
        <w:t xml:space="preserve">          По данной целевой статье отражаются расходы на благоустройство торговой площадки в поселке Тёсово-Нетыльском.</w:t>
      </w:r>
    </w:p>
    <w:p w:rsidR="00A93FAD" w:rsidRPr="00F66C27" w:rsidRDefault="00A93FAD" w:rsidP="00A93FAD">
      <w:pPr>
        <w:jc w:val="both"/>
        <w:rPr>
          <w:rFonts w:ascii="Arial CYR" w:hAnsi="Arial CYR" w:cs="Arial CYR"/>
          <w:color w:val="000000"/>
          <w:sz w:val="20"/>
          <w:szCs w:val="20"/>
          <w:lang w:eastAsia="ru-RU"/>
        </w:rPr>
      </w:pPr>
      <w:r w:rsidRPr="00F66C27">
        <w:rPr>
          <w:sz w:val="20"/>
          <w:szCs w:val="20"/>
        </w:rPr>
        <w:t xml:space="preserve">         25260-  </w:t>
      </w:r>
      <w:r w:rsidRPr="00F66C27">
        <w:rPr>
          <w:color w:val="000000"/>
          <w:sz w:val="20"/>
          <w:szCs w:val="20"/>
          <w:lang w:eastAsia="ru-RU"/>
        </w:rPr>
        <w:t>Мероприятия по созданию и обустройству контейнерных площадок в поселке Тесовский</w:t>
      </w:r>
    </w:p>
    <w:p w:rsidR="00A93FAD" w:rsidRPr="00F66C27" w:rsidRDefault="00A93FAD" w:rsidP="00A93FAD">
      <w:pPr>
        <w:jc w:val="both"/>
        <w:rPr>
          <w:rFonts w:ascii="Arial CYR" w:hAnsi="Arial CYR" w:cs="Arial CYR"/>
          <w:color w:val="000000"/>
          <w:sz w:val="20"/>
          <w:szCs w:val="20"/>
          <w:lang w:eastAsia="ru-RU"/>
        </w:rPr>
      </w:pPr>
      <w:r w:rsidRPr="00F66C27">
        <w:rPr>
          <w:sz w:val="20"/>
          <w:szCs w:val="20"/>
        </w:rPr>
        <w:t xml:space="preserve">      По данной целевой статье отражаются расходы на мероприятия </w:t>
      </w:r>
      <w:r w:rsidRPr="00F66C27">
        <w:rPr>
          <w:color w:val="000000"/>
          <w:sz w:val="20"/>
          <w:szCs w:val="20"/>
          <w:lang w:eastAsia="ru-RU"/>
        </w:rPr>
        <w:t xml:space="preserve"> по созданию и обустройству контейнерных площадок в поселке Тесовский</w:t>
      </w:r>
    </w:p>
    <w:p w:rsidR="00A93FAD" w:rsidRPr="00F66C27" w:rsidRDefault="00A93FAD" w:rsidP="00A93FAD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F66C27">
        <w:rPr>
          <w:rFonts w:ascii="Times New Roman" w:hAnsi="Times New Roman" w:cs="Times New Roman"/>
        </w:rPr>
        <w:t>25270- Выполнение других обязательств поселения .</w:t>
      </w:r>
    </w:p>
    <w:p w:rsidR="00A93FAD" w:rsidRPr="00F66C27" w:rsidRDefault="00A93FAD" w:rsidP="00A93FAD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F66C27">
        <w:rPr>
          <w:rFonts w:ascii="Times New Roman" w:hAnsi="Times New Roman" w:cs="Times New Roman"/>
        </w:rPr>
        <w:t>По данной целевой статье отражаются  расходы бюджета поселения на выполнение других обязательств поселений (старосты)</w:t>
      </w:r>
    </w:p>
    <w:p w:rsidR="00A93FAD" w:rsidRPr="00F66C27" w:rsidRDefault="00A93FAD" w:rsidP="00A93FAD">
      <w:pPr>
        <w:jc w:val="both"/>
        <w:rPr>
          <w:color w:val="000000"/>
          <w:sz w:val="20"/>
          <w:szCs w:val="20"/>
          <w:lang w:val="en-US" w:eastAsia="ru-RU"/>
        </w:rPr>
      </w:pPr>
      <w:r w:rsidRPr="00F66C27">
        <w:rPr>
          <w:sz w:val="20"/>
          <w:szCs w:val="20"/>
        </w:rPr>
        <w:t xml:space="preserve">        25290- </w:t>
      </w:r>
      <w:r w:rsidRPr="00F66C27">
        <w:rPr>
          <w:color w:val="000000"/>
          <w:sz w:val="20"/>
          <w:szCs w:val="20"/>
          <w:lang w:eastAsia="ru-RU"/>
        </w:rPr>
        <w:t>Проведение выборов Главы муниципального образования</w:t>
      </w:r>
    </w:p>
    <w:p w:rsidR="00A93FAD" w:rsidRPr="00F66C27" w:rsidRDefault="00A93FAD" w:rsidP="00A93FAD">
      <w:pPr>
        <w:jc w:val="both"/>
        <w:rPr>
          <w:rFonts w:ascii="Arial CYR" w:hAnsi="Arial CYR" w:cs="Arial CYR"/>
          <w:color w:val="000000"/>
          <w:sz w:val="20"/>
          <w:szCs w:val="20"/>
          <w:lang w:val="en-US" w:eastAsia="ru-RU"/>
        </w:rPr>
      </w:pPr>
    </w:p>
    <w:tbl>
      <w:tblPr>
        <w:tblW w:w="987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875"/>
      </w:tblGrid>
      <w:tr w:rsidR="00A93FAD" w:rsidRPr="00F66C27" w:rsidTr="00AF47C8">
        <w:trPr>
          <w:trHeight w:val="362"/>
        </w:trPr>
        <w:tc>
          <w:tcPr>
            <w:tcW w:w="9875" w:type="dxa"/>
            <w:shd w:val="clear" w:color="auto" w:fill="auto"/>
            <w:vAlign w:val="center"/>
          </w:tcPr>
          <w:p w:rsidR="00A93FAD" w:rsidRPr="00F66C27" w:rsidRDefault="00A93FAD" w:rsidP="00AF47C8">
            <w:pPr>
              <w:rPr>
                <w:rFonts w:ascii="Arial CYR" w:hAnsi="Arial CYR" w:cs="Arial CYR"/>
                <w:sz w:val="20"/>
                <w:szCs w:val="20"/>
              </w:rPr>
            </w:pPr>
            <w:r w:rsidRPr="00F66C27">
              <w:rPr>
                <w:sz w:val="20"/>
                <w:szCs w:val="20"/>
                <w:highlight w:val="yellow"/>
              </w:rPr>
              <w:t xml:space="preserve">          46010-   Материальное поощрение членов добровольной народной дружины поселения,за счет иных межбюджетных трансфертов предоставленных из бюджета Новгородского муниципального района</w:t>
            </w:r>
          </w:p>
          <w:p w:rsidR="00A93FAD" w:rsidRPr="00F66C27" w:rsidRDefault="00A93FAD" w:rsidP="00AF47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93FAD" w:rsidRPr="00F66C27" w:rsidRDefault="00A93FAD" w:rsidP="00A93FAD">
      <w:pPr>
        <w:jc w:val="both"/>
        <w:rPr>
          <w:rFonts w:ascii="Arial CYR" w:hAnsi="Arial CYR" w:cs="Arial CYR"/>
          <w:color w:val="000000"/>
          <w:sz w:val="20"/>
          <w:szCs w:val="20"/>
          <w:lang w:eastAsia="ru-RU"/>
        </w:rPr>
      </w:pPr>
      <w:r w:rsidRPr="00F66C27">
        <w:rPr>
          <w:sz w:val="20"/>
          <w:szCs w:val="20"/>
        </w:rPr>
        <w:t xml:space="preserve">          </w:t>
      </w:r>
      <w:r w:rsidRPr="00F66C27">
        <w:rPr>
          <w:sz w:val="20"/>
          <w:szCs w:val="20"/>
          <w:highlight w:val="yellow"/>
        </w:rPr>
        <w:t>По данной целевой статье отражаются расходы на выплату на материального поощрения членов добровольных народных дружин в 2023 году в Тёсово-Нетыльском сельском поселении</w:t>
      </w:r>
    </w:p>
    <w:tbl>
      <w:tblPr>
        <w:tblW w:w="987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875"/>
      </w:tblGrid>
      <w:tr w:rsidR="00A93FAD" w:rsidRPr="00F66C27" w:rsidTr="00AF47C8">
        <w:trPr>
          <w:trHeight w:val="362"/>
        </w:trPr>
        <w:tc>
          <w:tcPr>
            <w:tcW w:w="9875" w:type="dxa"/>
            <w:shd w:val="clear" w:color="auto" w:fill="auto"/>
            <w:vAlign w:val="center"/>
          </w:tcPr>
          <w:p w:rsidR="00A93FAD" w:rsidRPr="00F66C27" w:rsidRDefault="00A93FAD" w:rsidP="00AF47C8">
            <w:pPr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  <w:r w:rsidRPr="00F66C27">
              <w:rPr>
                <w:sz w:val="20"/>
                <w:szCs w:val="20"/>
                <w:highlight w:val="yellow"/>
              </w:rPr>
              <w:t xml:space="preserve">         46020-Капитальный ремонт ДК в поселке Тесовский, за счет иных межбюджетных трансфертов, предоставленных из бюджета Новгородского муниципального района</w:t>
            </w:r>
          </w:p>
          <w:p w:rsidR="00A93FAD" w:rsidRPr="00F66C27" w:rsidRDefault="00A93FAD" w:rsidP="00AF47C8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A93FAD" w:rsidRPr="00F66C27" w:rsidRDefault="00A93FAD" w:rsidP="00A93FAD">
      <w:pPr>
        <w:rPr>
          <w:rFonts w:ascii="Arial CYR" w:hAnsi="Arial CYR" w:cs="Arial CYR"/>
          <w:color w:val="000000"/>
          <w:sz w:val="20"/>
          <w:szCs w:val="20"/>
          <w:lang w:eastAsia="ru-RU"/>
        </w:rPr>
      </w:pPr>
      <w:r w:rsidRPr="00F66C27">
        <w:rPr>
          <w:sz w:val="20"/>
          <w:szCs w:val="20"/>
        </w:rPr>
        <w:t xml:space="preserve">          </w:t>
      </w:r>
      <w:r w:rsidRPr="00F66C27">
        <w:rPr>
          <w:sz w:val="20"/>
          <w:szCs w:val="20"/>
          <w:highlight w:val="yellow"/>
        </w:rPr>
        <w:t>По данной целевой статье отражаются расходы  на капитальный ремонт ДК в поселке Тесовский, за счет иных межбюджетных трансфертов, предоставленных из бюджета Новгородского муниципального района</w:t>
      </w:r>
    </w:p>
    <w:p w:rsidR="00A93FAD" w:rsidRPr="00F66C27" w:rsidRDefault="00A93FAD" w:rsidP="00A93FAD">
      <w:pPr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</w:p>
    <w:p w:rsidR="00A93FAD" w:rsidRPr="00F66C27" w:rsidRDefault="00A93FAD" w:rsidP="00A93FAD">
      <w:pPr>
        <w:tabs>
          <w:tab w:val="left" w:pos="993"/>
          <w:tab w:val="left" w:pos="1134"/>
        </w:tabs>
        <w:ind w:firstLine="709"/>
        <w:jc w:val="center"/>
        <w:rPr>
          <w:b/>
          <w:sz w:val="20"/>
          <w:szCs w:val="20"/>
        </w:rPr>
      </w:pPr>
    </w:p>
    <w:p w:rsidR="00A93FAD" w:rsidRPr="00F66C27" w:rsidRDefault="00A93FAD" w:rsidP="00A93FAD">
      <w:pPr>
        <w:tabs>
          <w:tab w:val="left" w:pos="993"/>
          <w:tab w:val="left" w:pos="1134"/>
        </w:tabs>
        <w:ind w:firstLine="709"/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  <w:lang w:val="en-US"/>
        </w:rPr>
        <w:t>S</w:t>
      </w:r>
      <w:r w:rsidRPr="00F66C27">
        <w:rPr>
          <w:b/>
          <w:sz w:val="20"/>
          <w:szCs w:val="20"/>
        </w:rPr>
        <w:t>0000- Расходы бюджета поселения в целях софинасирования которых предоставляется субсидия из областного бюджета</w:t>
      </w:r>
    </w:p>
    <w:p w:rsidR="00A93FAD" w:rsidRPr="00F66C27" w:rsidRDefault="00A93FAD" w:rsidP="00A93FAD">
      <w:pPr>
        <w:tabs>
          <w:tab w:val="left" w:pos="993"/>
          <w:tab w:val="left" w:pos="1134"/>
        </w:tabs>
        <w:ind w:firstLine="709"/>
        <w:jc w:val="both"/>
        <w:rPr>
          <w:b/>
          <w:sz w:val="20"/>
          <w:szCs w:val="20"/>
        </w:rPr>
      </w:pPr>
    </w:p>
    <w:p w:rsidR="00A93FAD" w:rsidRPr="00F66C27" w:rsidRDefault="00A93FAD" w:rsidP="00A93FAD">
      <w:pPr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F66C27">
        <w:rPr>
          <w:sz w:val="20"/>
          <w:szCs w:val="20"/>
          <w:lang w:val="en-US"/>
        </w:rPr>
        <w:t>S</w:t>
      </w:r>
      <w:r w:rsidRPr="00F66C27">
        <w:rPr>
          <w:sz w:val="20"/>
          <w:szCs w:val="20"/>
        </w:rPr>
        <w:t>1520 – 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софинансирования,  которых предоставляется субсидия из бюджета Новгородской области</w:t>
      </w:r>
    </w:p>
    <w:p w:rsidR="00A93FAD" w:rsidRPr="00F66C27" w:rsidRDefault="00A93FAD" w:rsidP="00A93FAD">
      <w:pPr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 данному направлению расходов отражаются расходы бюджета сельского поселения на капитальный ремонт и ремонт автомобильных дорог общего пользования в границах населенных пунктов, в целях софинансирования  которых из бюджета Новгородской области предоставляется субсидия.</w:t>
      </w:r>
    </w:p>
    <w:p w:rsidR="00A93FAD" w:rsidRPr="00F66C27" w:rsidRDefault="00A93FAD" w:rsidP="00A93FAD">
      <w:pPr>
        <w:rPr>
          <w:rFonts w:ascii="Arial CYR" w:hAnsi="Arial CYR" w:cs="Arial CYR"/>
          <w:color w:val="000000"/>
          <w:sz w:val="20"/>
          <w:szCs w:val="20"/>
          <w:highlight w:val="yellow"/>
        </w:rPr>
      </w:pPr>
      <w:r w:rsidRPr="00F66C27">
        <w:rPr>
          <w:b/>
          <w:sz w:val="20"/>
          <w:szCs w:val="20"/>
        </w:rPr>
        <w:tab/>
      </w:r>
      <w:r w:rsidRPr="00F66C27">
        <w:rPr>
          <w:sz w:val="20"/>
          <w:szCs w:val="20"/>
          <w:highlight w:val="yellow"/>
          <w:lang w:val="en-US"/>
        </w:rPr>
        <w:t>S</w:t>
      </w:r>
      <w:r w:rsidRPr="00F66C27">
        <w:rPr>
          <w:sz w:val="20"/>
          <w:szCs w:val="20"/>
          <w:highlight w:val="yellow"/>
        </w:rPr>
        <w:t>1540</w:t>
      </w:r>
      <w:r w:rsidRPr="00F66C27">
        <w:rPr>
          <w:b/>
          <w:sz w:val="20"/>
          <w:szCs w:val="20"/>
          <w:highlight w:val="yellow"/>
        </w:rPr>
        <w:t>-</w:t>
      </w:r>
      <w:r w:rsidRPr="00F66C27">
        <w:rPr>
          <w:sz w:val="20"/>
          <w:szCs w:val="20"/>
          <w:highlight w:val="yellow"/>
        </w:rPr>
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софинансирования которых предоставляется субсидия из бюджета Новгородской области</w:t>
      </w:r>
    </w:p>
    <w:p w:rsidR="00A93FAD" w:rsidRPr="00F66C27" w:rsidRDefault="00A93FAD" w:rsidP="00A93FAD">
      <w:pPr>
        <w:rPr>
          <w:rFonts w:ascii="Arial CYR" w:hAnsi="Arial CYR" w:cs="Arial CYR"/>
          <w:color w:val="000000"/>
          <w:sz w:val="20"/>
          <w:szCs w:val="20"/>
          <w:highlight w:val="yellow"/>
        </w:rPr>
      </w:pPr>
      <w:r w:rsidRPr="00F66C27">
        <w:rPr>
          <w:sz w:val="20"/>
          <w:szCs w:val="20"/>
          <w:highlight w:val="yellow"/>
        </w:rPr>
        <w:t xml:space="preserve">            По данному направлению расходов отражаются расходы  на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софинансирования которых предоставляется субсидия из бюджета Новгородской области</w:t>
      </w:r>
    </w:p>
    <w:p w:rsidR="00A93FAD" w:rsidRPr="00F66C27" w:rsidRDefault="00A93FAD" w:rsidP="00A93FAD">
      <w:pPr>
        <w:rPr>
          <w:rFonts w:ascii="Arial CYR" w:hAnsi="Arial CYR" w:cs="Arial CYR"/>
          <w:color w:val="000000"/>
          <w:sz w:val="20"/>
          <w:szCs w:val="20"/>
          <w:highlight w:val="yellow"/>
        </w:rPr>
      </w:pPr>
    </w:p>
    <w:p w:rsidR="00A93FAD" w:rsidRPr="00F66C27" w:rsidRDefault="00A93FAD" w:rsidP="00A93FAD">
      <w:pPr>
        <w:rPr>
          <w:rFonts w:ascii="Arial CYR" w:hAnsi="Arial CYR" w:cs="Arial CYR"/>
          <w:color w:val="000000"/>
          <w:sz w:val="20"/>
          <w:szCs w:val="20"/>
          <w:highlight w:val="yellow"/>
        </w:rPr>
      </w:pPr>
      <w:r w:rsidRPr="00F66C27">
        <w:rPr>
          <w:sz w:val="20"/>
          <w:szCs w:val="20"/>
          <w:highlight w:val="yellow"/>
        </w:rPr>
        <w:t xml:space="preserve">          </w:t>
      </w:r>
      <w:r w:rsidRPr="00F66C27">
        <w:rPr>
          <w:sz w:val="20"/>
          <w:szCs w:val="20"/>
          <w:highlight w:val="yellow"/>
          <w:lang w:val="en-US"/>
        </w:rPr>
        <w:t>S</w:t>
      </w:r>
      <w:r w:rsidRPr="00F66C27">
        <w:rPr>
          <w:sz w:val="20"/>
          <w:szCs w:val="20"/>
          <w:highlight w:val="yellow"/>
        </w:rPr>
        <w:t>5260</w:t>
      </w:r>
      <w:r w:rsidRPr="00F66C27">
        <w:rPr>
          <w:b/>
          <w:sz w:val="20"/>
          <w:szCs w:val="20"/>
          <w:highlight w:val="yellow"/>
        </w:rPr>
        <w:t>-</w:t>
      </w:r>
      <w:r w:rsidRPr="00F66C27">
        <w:rPr>
          <w:sz w:val="20"/>
          <w:szCs w:val="20"/>
        </w:rPr>
        <w:t xml:space="preserve">   </w:t>
      </w:r>
      <w:r w:rsidRPr="00F66C27">
        <w:rPr>
          <w:sz w:val="20"/>
          <w:szCs w:val="20"/>
          <w:highlight w:val="yellow"/>
        </w:rPr>
        <w:t>Мероприятия по благоустройству детской площадки в поселке Тёсово-Нетыльский, в целях софинансирования которых предоставляется субсидия из бюджета Новгородской области</w:t>
      </w:r>
    </w:p>
    <w:p w:rsidR="00A93FAD" w:rsidRPr="00F66C27" w:rsidRDefault="00A93FAD" w:rsidP="00A93FAD">
      <w:pPr>
        <w:rPr>
          <w:rFonts w:ascii="Arial CYR" w:hAnsi="Arial CYR" w:cs="Arial CYR"/>
          <w:color w:val="000000"/>
          <w:sz w:val="20"/>
          <w:szCs w:val="20"/>
          <w:highlight w:val="yellow"/>
        </w:rPr>
      </w:pPr>
      <w:r w:rsidRPr="00F66C27">
        <w:rPr>
          <w:sz w:val="20"/>
          <w:szCs w:val="20"/>
        </w:rPr>
        <w:t xml:space="preserve">       </w:t>
      </w:r>
      <w:r w:rsidRPr="00F66C27">
        <w:rPr>
          <w:sz w:val="20"/>
          <w:szCs w:val="20"/>
          <w:highlight w:val="yellow"/>
        </w:rPr>
        <w:t>По данному направлению расходов отражаются расходы  на м</w:t>
      </w:r>
      <w:r w:rsidRPr="00F66C27">
        <w:rPr>
          <w:rFonts w:eastAsia="Microsoft YaHei"/>
          <w:sz w:val="20"/>
          <w:szCs w:val="20"/>
          <w:highlight w:val="yellow"/>
          <w:lang w:eastAsia="ru-RU"/>
        </w:rPr>
        <w:t xml:space="preserve">ероприятия </w:t>
      </w:r>
      <w:r w:rsidRPr="00F66C27">
        <w:rPr>
          <w:sz w:val="20"/>
          <w:szCs w:val="20"/>
          <w:highlight w:val="yellow"/>
        </w:rPr>
        <w:t xml:space="preserve"> по благоустройству детской площадки в поселке Тёсово-Нетыльский, в целях софинансирования которых предоставляется субсидия из бюджета Новгородской области</w:t>
      </w:r>
    </w:p>
    <w:p w:rsidR="00A93FAD" w:rsidRPr="00F66C27" w:rsidRDefault="00A93FAD" w:rsidP="00A93FAD">
      <w:pPr>
        <w:rPr>
          <w:rFonts w:ascii="Arial CYR" w:hAnsi="Arial CYR" w:cs="Arial CYR"/>
          <w:color w:val="000000"/>
          <w:sz w:val="20"/>
          <w:szCs w:val="20"/>
          <w:highlight w:val="yellow"/>
          <w:lang w:eastAsia="ru-RU"/>
        </w:rPr>
      </w:pPr>
      <w:r w:rsidRPr="00F66C27">
        <w:rPr>
          <w:rFonts w:eastAsia="Microsoft YaHei"/>
          <w:sz w:val="20"/>
          <w:szCs w:val="20"/>
          <w:lang w:eastAsia="ru-RU"/>
        </w:rPr>
        <w:t xml:space="preserve">         </w:t>
      </w:r>
      <w:r w:rsidRPr="00F66C27">
        <w:rPr>
          <w:rFonts w:eastAsia="Microsoft YaHei"/>
          <w:sz w:val="20"/>
          <w:szCs w:val="20"/>
          <w:highlight w:val="yellow"/>
          <w:lang w:val="en-US" w:eastAsia="ru-RU"/>
        </w:rPr>
        <w:t>S</w:t>
      </w:r>
      <w:r w:rsidRPr="00F66C27">
        <w:rPr>
          <w:rFonts w:eastAsia="Microsoft YaHei"/>
          <w:sz w:val="20"/>
          <w:szCs w:val="20"/>
          <w:highlight w:val="yellow"/>
          <w:lang w:eastAsia="ru-RU"/>
        </w:rPr>
        <w:t>5430-</w:t>
      </w:r>
      <w:r w:rsidRPr="00F66C27">
        <w:rPr>
          <w:sz w:val="20"/>
          <w:szCs w:val="20"/>
          <w:highlight w:val="yellow"/>
        </w:rPr>
        <w:t xml:space="preserve"> </w:t>
      </w:r>
      <w:r w:rsidRPr="00F66C27">
        <w:rPr>
          <w:color w:val="000000"/>
          <w:sz w:val="20"/>
          <w:szCs w:val="20"/>
          <w:highlight w:val="yellow"/>
          <w:lang w:eastAsia="ru-RU"/>
        </w:rPr>
        <w:t>Мероприятия по уничтожению борщевика Сосновского в Тёсово-Нетыльском сельском поселении в целях софинансирования которых предоставляется субсидия из бюджета Новгородской области</w:t>
      </w:r>
    </w:p>
    <w:p w:rsidR="00A93FAD" w:rsidRPr="00F66C27" w:rsidRDefault="00A93FAD" w:rsidP="00A93FAD">
      <w:pPr>
        <w:suppressAutoHyphens w:val="0"/>
        <w:autoSpaceDE w:val="0"/>
        <w:autoSpaceDN w:val="0"/>
        <w:adjustRightInd w:val="0"/>
        <w:rPr>
          <w:rFonts w:eastAsia="Microsoft YaHei"/>
          <w:sz w:val="20"/>
          <w:szCs w:val="20"/>
          <w:lang w:eastAsia="ru-RU"/>
        </w:rPr>
      </w:pPr>
      <w:r w:rsidRPr="00F66C27">
        <w:rPr>
          <w:sz w:val="20"/>
          <w:szCs w:val="20"/>
          <w:highlight w:val="yellow"/>
        </w:rPr>
        <w:t xml:space="preserve">        По данному направлению  отражаются расходы  на м</w:t>
      </w:r>
      <w:r w:rsidRPr="00F66C27">
        <w:rPr>
          <w:rFonts w:eastAsia="Microsoft YaHei"/>
          <w:sz w:val="20"/>
          <w:szCs w:val="20"/>
          <w:highlight w:val="yellow"/>
          <w:lang w:eastAsia="ru-RU"/>
        </w:rPr>
        <w:t xml:space="preserve">ероприятия </w:t>
      </w:r>
      <w:r w:rsidRPr="00F66C27">
        <w:rPr>
          <w:sz w:val="20"/>
          <w:szCs w:val="20"/>
          <w:highlight w:val="yellow"/>
        </w:rPr>
        <w:t xml:space="preserve"> </w:t>
      </w:r>
      <w:r w:rsidRPr="00F66C27">
        <w:rPr>
          <w:color w:val="000000"/>
          <w:sz w:val="20"/>
          <w:szCs w:val="20"/>
          <w:highlight w:val="yellow"/>
          <w:lang w:eastAsia="ru-RU"/>
        </w:rPr>
        <w:t xml:space="preserve"> по уничтожению борщевика Сосновского в Тёсово-Нетыльском сельском поселении в целях софинансирования которых предоставляется субсидия из бюджета Новгородской области</w:t>
      </w:r>
    </w:p>
    <w:p w:rsidR="00A93FAD" w:rsidRPr="00F66C27" w:rsidRDefault="00A93FAD" w:rsidP="00A93FAD">
      <w:pPr>
        <w:tabs>
          <w:tab w:val="left" w:pos="788"/>
        </w:tabs>
        <w:autoSpaceDE w:val="0"/>
        <w:ind w:firstLine="539"/>
        <w:rPr>
          <w:b/>
          <w:sz w:val="20"/>
          <w:szCs w:val="20"/>
        </w:rPr>
      </w:pPr>
    </w:p>
    <w:p w:rsidR="00A93FAD" w:rsidRPr="00F66C27" w:rsidRDefault="00A93FAD" w:rsidP="00A93FAD">
      <w:pPr>
        <w:autoSpaceDE w:val="0"/>
        <w:ind w:firstLine="539"/>
        <w:jc w:val="center"/>
        <w:rPr>
          <w:sz w:val="20"/>
          <w:szCs w:val="20"/>
        </w:rPr>
      </w:pPr>
      <w:r w:rsidRPr="00F66C27">
        <w:rPr>
          <w:b/>
          <w:sz w:val="20"/>
          <w:szCs w:val="20"/>
        </w:rPr>
        <w:t>50000 Субсидии из средств федерального бюджета</w:t>
      </w:r>
    </w:p>
    <w:p w:rsidR="00A93FAD" w:rsidRPr="00F66C27" w:rsidRDefault="00A93FAD" w:rsidP="00A93FAD">
      <w:pPr>
        <w:autoSpaceDE w:val="0"/>
        <w:ind w:firstLine="539"/>
        <w:jc w:val="both"/>
        <w:rPr>
          <w:sz w:val="20"/>
          <w:szCs w:val="20"/>
        </w:rPr>
      </w:pPr>
    </w:p>
    <w:p w:rsidR="00A93FAD" w:rsidRPr="00F66C27" w:rsidRDefault="00A93FAD" w:rsidP="00A93FAD">
      <w:pPr>
        <w:autoSpaceDE w:val="0"/>
        <w:ind w:firstLine="539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51180 -</w:t>
      </w:r>
      <w:r w:rsidRPr="00F66C27">
        <w:rPr>
          <w:b/>
          <w:sz w:val="20"/>
          <w:szCs w:val="20"/>
        </w:rPr>
        <w:t xml:space="preserve"> </w:t>
      </w:r>
      <w:r w:rsidRPr="00F66C27">
        <w:rPr>
          <w:sz w:val="20"/>
          <w:szCs w:val="20"/>
        </w:rPr>
        <w:t>Осуществление первичного воинского учета на территориях, где отсутствуют военные комиссариаты</w:t>
      </w:r>
    </w:p>
    <w:p w:rsidR="00A93FAD" w:rsidRPr="00F66C27" w:rsidRDefault="00A93FAD" w:rsidP="00A93FAD">
      <w:pPr>
        <w:autoSpaceDE w:val="0"/>
        <w:ind w:firstLine="539"/>
        <w:jc w:val="both"/>
        <w:rPr>
          <w:sz w:val="20"/>
          <w:szCs w:val="20"/>
        </w:rPr>
      </w:pPr>
      <w:r w:rsidRPr="00F66C27">
        <w:rPr>
          <w:sz w:val="20"/>
          <w:szCs w:val="20"/>
        </w:rPr>
        <w:lastRenderedPageBreak/>
        <w:t>По данной целевой статье отражаются расходы на обеспечение функционирования воинских формирований (органов, подразделений).</w:t>
      </w:r>
    </w:p>
    <w:p w:rsidR="00A93FAD" w:rsidRPr="00F66C27" w:rsidRDefault="00A93FAD" w:rsidP="00A93FAD">
      <w:pPr>
        <w:autoSpaceDE w:val="0"/>
        <w:ind w:firstLine="539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 данной целевой статье отражаются расходы сельского поселения на предоставление субвенций бюджетам поселений на осуществление полномочий по первичному воинскому учету на территориях, где отсутствуют военные комиссариаты.</w:t>
      </w:r>
    </w:p>
    <w:p w:rsidR="00A93FAD" w:rsidRPr="00F66C27" w:rsidRDefault="00A93FAD" w:rsidP="00A93FAD">
      <w:pPr>
        <w:pStyle w:val="ConsPlusNonformat"/>
        <w:tabs>
          <w:tab w:val="left" w:pos="2730"/>
        </w:tabs>
        <w:jc w:val="both"/>
      </w:pPr>
    </w:p>
    <w:p w:rsidR="00A93FAD" w:rsidRPr="00F66C27" w:rsidRDefault="00A93FAD" w:rsidP="00A93FAD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F66C27">
        <w:rPr>
          <w:rFonts w:ascii="Times New Roman" w:hAnsi="Times New Roman" w:cs="Times New Roman"/>
          <w:b/>
        </w:rPr>
        <w:t>70000 Межбюджетные трансферты из областного бюджета</w:t>
      </w:r>
    </w:p>
    <w:p w:rsidR="00A93FAD" w:rsidRPr="00F66C27" w:rsidRDefault="00A93FAD" w:rsidP="00A93FAD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</w:p>
    <w:p w:rsidR="00A93FAD" w:rsidRPr="00F66C27" w:rsidRDefault="00A93FAD" w:rsidP="00A93FAD">
      <w:pPr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F66C27">
        <w:rPr>
          <w:sz w:val="20"/>
          <w:szCs w:val="20"/>
        </w:rPr>
        <w:t xml:space="preserve">70280 – Возмещение затрат по содержанию штатных единиц, осуществляющих переданные отдельные государственные полномочия в области </w:t>
      </w:r>
    </w:p>
    <w:p w:rsidR="00A93FAD" w:rsidRPr="00F66C27" w:rsidRDefault="00A93FAD" w:rsidP="00A93FAD">
      <w:pPr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 данному направлению расходов отражаются расходы на содержание штатных единиц, осуществляющих переданные отдельные государственные полномочия в области по организации деятельности по сбору (в том числе раздельному сбору) и транспортированию твердых коммунальных отходов сельских поселений, в размере субсидии из средств областного бюджета.</w:t>
      </w:r>
    </w:p>
    <w:p w:rsidR="00A93FAD" w:rsidRPr="00F66C27" w:rsidRDefault="00A93FAD" w:rsidP="00A93FAD">
      <w:pPr>
        <w:jc w:val="both"/>
        <w:rPr>
          <w:rFonts w:ascii="Arial CYR" w:hAnsi="Arial CYR" w:cs="Arial CYR"/>
          <w:color w:val="000000"/>
          <w:sz w:val="20"/>
          <w:szCs w:val="20"/>
          <w:highlight w:val="yellow"/>
        </w:rPr>
      </w:pPr>
      <w:r w:rsidRPr="00F66C27">
        <w:rPr>
          <w:sz w:val="20"/>
          <w:szCs w:val="20"/>
        </w:rPr>
        <w:t xml:space="preserve">          </w:t>
      </w:r>
      <w:r w:rsidRPr="00F66C27">
        <w:rPr>
          <w:sz w:val="20"/>
          <w:szCs w:val="20"/>
          <w:highlight w:val="yellow"/>
        </w:rPr>
        <w:t>71420-</w:t>
      </w:r>
      <w:r w:rsidRPr="00F66C27">
        <w:rPr>
          <w:color w:val="333333"/>
          <w:sz w:val="20"/>
          <w:szCs w:val="20"/>
          <w:highlight w:val="yellow"/>
        </w:rPr>
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</w:r>
    </w:p>
    <w:p w:rsidR="00A93FAD" w:rsidRPr="00F66C27" w:rsidRDefault="00A93FAD" w:rsidP="00A93FAD">
      <w:pPr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F66C27">
        <w:rPr>
          <w:sz w:val="20"/>
          <w:szCs w:val="20"/>
          <w:highlight w:val="yellow"/>
        </w:rPr>
        <w:t>По данному направлению расходов отражаются расходы на</w:t>
      </w:r>
      <w:r w:rsidRPr="00F66C27">
        <w:rPr>
          <w:color w:val="333333"/>
          <w:sz w:val="20"/>
          <w:szCs w:val="20"/>
          <w:highlight w:val="yellow"/>
        </w:rPr>
        <w:t xml:space="preserve"> повышение оплаты труда работникам бюджетной сферы за счет иных межбюджетных трансфертов, предоставленных из бюджета Новгородской области (работникам культуры)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ab/>
        <w:t>71520 - Мероприятия по капитальному 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  <w:r w:rsidRPr="00F66C27">
        <w:rPr>
          <w:sz w:val="20"/>
          <w:szCs w:val="20"/>
        </w:rPr>
        <w:tab/>
        <w:t>По данной целевой статье отражаются расходы на мероприятия по капитальному 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</w:p>
    <w:p w:rsidR="00A93FAD" w:rsidRPr="00F66C27" w:rsidRDefault="00A93FAD" w:rsidP="00A93FAD">
      <w:pPr>
        <w:jc w:val="both"/>
        <w:rPr>
          <w:rFonts w:ascii="Arial CYR" w:hAnsi="Arial CYR" w:cs="Arial CYR"/>
          <w:color w:val="000000"/>
          <w:sz w:val="20"/>
          <w:szCs w:val="20"/>
          <w:highlight w:val="yellow"/>
        </w:rPr>
      </w:pPr>
      <w:r w:rsidRPr="00F66C27">
        <w:rPr>
          <w:sz w:val="20"/>
          <w:szCs w:val="20"/>
        </w:rPr>
        <w:t xml:space="preserve">          </w:t>
      </w:r>
      <w:r w:rsidRPr="00F66C27">
        <w:rPr>
          <w:sz w:val="20"/>
          <w:szCs w:val="20"/>
          <w:highlight w:val="yellow"/>
        </w:rPr>
        <w:t xml:space="preserve">71540-Мероприятия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</w:t>
      </w:r>
    </w:p>
    <w:p w:rsidR="00A93FAD" w:rsidRPr="00F66C27" w:rsidRDefault="00A93FAD" w:rsidP="00A93FAD">
      <w:pPr>
        <w:jc w:val="both"/>
        <w:rPr>
          <w:rFonts w:ascii="Arial CYR" w:hAnsi="Arial CYR" w:cs="Arial CYR"/>
          <w:color w:val="000000"/>
          <w:sz w:val="20"/>
          <w:szCs w:val="20"/>
          <w:highlight w:val="yellow"/>
        </w:rPr>
      </w:pPr>
      <w:r w:rsidRPr="00F66C27">
        <w:rPr>
          <w:sz w:val="20"/>
          <w:szCs w:val="20"/>
          <w:highlight w:val="yellow"/>
        </w:rPr>
        <w:t xml:space="preserve">           По данной целевой статье отражаются расходы на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</w:t>
      </w:r>
    </w:p>
    <w:p w:rsidR="00A93FAD" w:rsidRPr="00F66C27" w:rsidRDefault="00A93FAD" w:rsidP="00A93FAD">
      <w:pPr>
        <w:jc w:val="both"/>
        <w:rPr>
          <w:rFonts w:ascii="Arial CYR" w:hAnsi="Arial CYR" w:cs="Arial CYR"/>
          <w:color w:val="000000"/>
          <w:sz w:val="20"/>
          <w:szCs w:val="20"/>
          <w:highlight w:val="yellow"/>
        </w:rPr>
      </w:pPr>
    </w:p>
    <w:p w:rsidR="00A93FAD" w:rsidRPr="00F66C27" w:rsidRDefault="00A93FAD" w:rsidP="00A93FAD">
      <w:pPr>
        <w:suppressAutoHyphens w:val="0"/>
        <w:autoSpaceDE w:val="0"/>
        <w:autoSpaceDN w:val="0"/>
        <w:adjustRightInd w:val="0"/>
        <w:jc w:val="both"/>
        <w:rPr>
          <w:rFonts w:eastAsia="Microsoft YaHei"/>
          <w:sz w:val="20"/>
          <w:szCs w:val="20"/>
          <w:highlight w:val="yellow"/>
          <w:lang w:eastAsia="ru-RU"/>
        </w:rPr>
      </w:pPr>
      <w:r w:rsidRPr="00F66C27">
        <w:rPr>
          <w:sz w:val="20"/>
          <w:szCs w:val="20"/>
          <w:highlight w:val="yellow"/>
        </w:rPr>
        <w:tab/>
        <w:t>75260-</w:t>
      </w:r>
      <w:r w:rsidRPr="00F66C27">
        <w:rPr>
          <w:rFonts w:eastAsia="Microsoft YaHei"/>
          <w:sz w:val="20"/>
          <w:szCs w:val="20"/>
          <w:highlight w:val="yellow"/>
          <w:lang w:eastAsia="ru-RU"/>
        </w:rPr>
        <w:t>Мероприятия по благоустройству детской площадки в поселке Тёсово-Нетыльский за счет субсидии, предоставленной из бюджета Новгородской области</w:t>
      </w:r>
    </w:p>
    <w:p w:rsidR="00A93FAD" w:rsidRPr="00F66C27" w:rsidRDefault="00A93FAD" w:rsidP="00A93FAD">
      <w:pPr>
        <w:suppressAutoHyphens w:val="0"/>
        <w:autoSpaceDE w:val="0"/>
        <w:autoSpaceDN w:val="0"/>
        <w:adjustRightInd w:val="0"/>
        <w:jc w:val="both"/>
        <w:rPr>
          <w:rFonts w:eastAsia="Microsoft YaHei"/>
          <w:sz w:val="20"/>
          <w:szCs w:val="20"/>
          <w:highlight w:val="yellow"/>
          <w:lang w:eastAsia="ru-RU"/>
        </w:rPr>
      </w:pPr>
      <w:r w:rsidRPr="00F66C27">
        <w:rPr>
          <w:sz w:val="20"/>
          <w:szCs w:val="20"/>
          <w:highlight w:val="yellow"/>
        </w:rPr>
        <w:t xml:space="preserve">               По данной целевой статье отражаются расходы </w:t>
      </w:r>
      <w:r w:rsidRPr="00F66C27">
        <w:rPr>
          <w:rFonts w:eastAsia="Microsoft YaHei"/>
          <w:sz w:val="20"/>
          <w:szCs w:val="20"/>
          <w:highlight w:val="yellow"/>
          <w:lang w:eastAsia="ru-RU"/>
        </w:rPr>
        <w:t>Мероприятия по благоустройству детской площадки в поселке Тёсово-Нетыльский за счет субсидии, предоставленной из бюджета Новгородской области</w:t>
      </w:r>
    </w:p>
    <w:p w:rsidR="00A93FAD" w:rsidRPr="00F66C27" w:rsidRDefault="00A93FAD" w:rsidP="00A93FAD">
      <w:pPr>
        <w:jc w:val="both"/>
        <w:rPr>
          <w:rFonts w:ascii="Arial CYR" w:hAnsi="Arial CYR" w:cs="Arial CYR"/>
          <w:color w:val="000000"/>
          <w:sz w:val="20"/>
          <w:szCs w:val="20"/>
          <w:highlight w:val="yellow"/>
        </w:rPr>
      </w:pPr>
      <w:r w:rsidRPr="00F66C27">
        <w:rPr>
          <w:rFonts w:eastAsia="Microsoft YaHei"/>
          <w:sz w:val="20"/>
          <w:szCs w:val="20"/>
          <w:highlight w:val="yellow"/>
          <w:lang w:eastAsia="ru-RU"/>
        </w:rPr>
        <w:t xml:space="preserve">           75430-</w:t>
      </w:r>
      <w:r w:rsidRPr="00F66C27">
        <w:rPr>
          <w:sz w:val="20"/>
          <w:szCs w:val="20"/>
          <w:highlight w:val="yellow"/>
        </w:rPr>
        <w:t>Мероприятия по уничтожению борщевика Сосновского в Тёсово-Нетыльском сельском поселении за счет субсидии, предоставленной из бюджета Новгородской области</w:t>
      </w:r>
    </w:p>
    <w:p w:rsidR="00A93FAD" w:rsidRPr="00F66C27" w:rsidRDefault="00A93FAD" w:rsidP="00A93FAD">
      <w:pPr>
        <w:jc w:val="both"/>
        <w:rPr>
          <w:rFonts w:ascii="Arial CYR" w:hAnsi="Arial CYR" w:cs="Arial CYR"/>
          <w:color w:val="000000"/>
          <w:sz w:val="20"/>
          <w:szCs w:val="20"/>
          <w:highlight w:val="yellow"/>
        </w:rPr>
      </w:pPr>
      <w:r w:rsidRPr="00F66C27">
        <w:rPr>
          <w:sz w:val="20"/>
          <w:szCs w:val="20"/>
          <w:highlight w:val="yellow"/>
        </w:rPr>
        <w:t xml:space="preserve">              По данной целевой статье отражаются расходы  на  мероприятия по уничтожению борщевика Сосновского в Тёсово-Нетыльском сельском поселении за счет субсидии, предоставленной из бюджета Новгородской области</w:t>
      </w:r>
    </w:p>
    <w:p w:rsidR="00A93FAD" w:rsidRPr="00F66C27" w:rsidRDefault="00A93FAD" w:rsidP="00A93FAD">
      <w:pPr>
        <w:jc w:val="both"/>
        <w:rPr>
          <w:rFonts w:ascii="Arial CYR" w:hAnsi="Arial CYR" w:cs="Arial CYR"/>
          <w:color w:val="000000"/>
          <w:sz w:val="20"/>
          <w:szCs w:val="20"/>
          <w:highlight w:val="yellow"/>
        </w:rPr>
      </w:pPr>
    </w:p>
    <w:p w:rsidR="00A93FAD" w:rsidRPr="00F66C27" w:rsidRDefault="00A93FAD" w:rsidP="00A93FAD">
      <w:pPr>
        <w:tabs>
          <w:tab w:val="left" w:pos="1114"/>
        </w:tabs>
        <w:ind w:firstLine="709"/>
        <w:jc w:val="both"/>
        <w:rPr>
          <w:sz w:val="20"/>
          <w:szCs w:val="20"/>
        </w:rPr>
      </w:pPr>
    </w:p>
    <w:p w:rsidR="00A93FAD" w:rsidRPr="00F66C27" w:rsidRDefault="00A93FAD" w:rsidP="00A93FAD">
      <w:pPr>
        <w:jc w:val="center"/>
        <w:rPr>
          <w:b/>
          <w:sz w:val="20"/>
          <w:szCs w:val="20"/>
        </w:rPr>
      </w:pPr>
      <w:r w:rsidRPr="00F66C27">
        <w:rPr>
          <w:b/>
          <w:sz w:val="20"/>
          <w:szCs w:val="20"/>
        </w:rPr>
        <w:t>80000 Публичные обязательства</w:t>
      </w:r>
    </w:p>
    <w:p w:rsidR="00A93FAD" w:rsidRPr="00F66C27" w:rsidRDefault="00A93FAD" w:rsidP="00A93FAD">
      <w:pPr>
        <w:jc w:val="both"/>
        <w:rPr>
          <w:b/>
          <w:sz w:val="20"/>
          <w:szCs w:val="20"/>
        </w:rPr>
      </w:pPr>
    </w:p>
    <w:p w:rsidR="00A93FAD" w:rsidRPr="00F66C27" w:rsidRDefault="00A93FAD" w:rsidP="00A93FAD">
      <w:pPr>
        <w:autoSpaceDE w:val="0"/>
        <w:ind w:firstLine="567"/>
        <w:jc w:val="both"/>
        <w:rPr>
          <w:b/>
          <w:sz w:val="20"/>
          <w:szCs w:val="20"/>
        </w:rPr>
      </w:pPr>
      <w:r w:rsidRPr="00F66C27">
        <w:rPr>
          <w:sz w:val="20"/>
          <w:szCs w:val="20"/>
        </w:rPr>
        <w:t>82100</w:t>
      </w:r>
      <w:r w:rsidRPr="00F66C27">
        <w:rPr>
          <w:b/>
          <w:sz w:val="20"/>
          <w:szCs w:val="20"/>
        </w:rPr>
        <w:t xml:space="preserve"> - </w:t>
      </w:r>
      <w:r w:rsidRPr="00F66C27">
        <w:rPr>
          <w:sz w:val="20"/>
          <w:szCs w:val="20"/>
        </w:rPr>
        <w:t>Муниципальная пенсия муниципальным служащим, а также лицам, замещавшим муниципальные должности на постоянной (штатной) основе</w:t>
      </w:r>
    </w:p>
    <w:p w:rsidR="00A93FAD" w:rsidRPr="00F66C27" w:rsidRDefault="00A93FAD" w:rsidP="00A93FAD">
      <w:pPr>
        <w:autoSpaceDE w:val="0"/>
        <w:ind w:firstLine="567"/>
        <w:jc w:val="both"/>
        <w:rPr>
          <w:sz w:val="20"/>
          <w:szCs w:val="20"/>
        </w:rPr>
      </w:pPr>
      <w:r w:rsidRPr="00F66C27">
        <w:rPr>
          <w:sz w:val="20"/>
          <w:szCs w:val="20"/>
        </w:rPr>
        <w:t>По данному направлению расходов отражаются пенсии за выслугу лет муниципальным служащим, лицам, замещавшим муниципальные должности</w:t>
      </w:r>
      <w:r w:rsidRPr="00F66C27">
        <w:rPr>
          <w:bCs/>
          <w:sz w:val="20"/>
          <w:szCs w:val="20"/>
        </w:rPr>
        <w:t xml:space="preserve"> в соответствии с нормативными правовыми актами поселения.</w:t>
      </w:r>
    </w:p>
    <w:p w:rsidR="00A93FAD" w:rsidRPr="00F66C27" w:rsidRDefault="00A93FAD" w:rsidP="00A93FAD">
      <w:pPr>
        <w:jc w:val="both"/>
        <w:rPr>
          <w:sz w:val="20"/>
          <w:szCs w:val="20"/>
        </w:rPr>
      </w:pPr>
    </w:p>
    <w:p w:rsidR="00A93FAD" w:rsidRPr="00F66C27" w:rsidRDefault="00A93FAD" w:rsidP="00A93FA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66C27">
        <w:rPr>
          <w:rFonts w:ascii="Times New Roman" w:hAnsi="Times New Roman" w:cs="Times New Roman"/>
          <w:b/>
        </w:rPr>
        <w:t>90000 Межбюджетные трансферты  из бюджета поселения.</w:t>
      </w:r>
    </w:p>
    <w:p w:rsidR="00A93FAD" w:rsidRPr="00F66C27" w:rsidRDefault="00A93FAD" w:rsidP="00A93FAD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A93FAD" w:rsidRPr="00F66C27" w:rsidRDefault="00A93FAD" w:rsidP="00A93FAD">
      <w:pPr>
        <w:autoSpaceDE w:val="0"/>
        <w:ind w:firstLine="539"/>
        <w:jc w:val="both"/>
        <w:rPr>
          <w:sz w:val="20"/>
          <w:szCs w:val="20"/>
        </w:rPr>
      </w:pPr>
      <w:r w:rsidRPr="00F66C27">
        <w:rPr>
          <w:sz w:val="20"/>
          <w:szCs w:val="20"/>
        </w:rPr>
        <w:t xml:space="preserve">93020 </w:t>
      </w:r>
      <w:r w:rsidRPr="00F66C27">
        <w:rPr>
          <w:b/>
          <w:sz w:val="20"/>
          <w:szCs w:val="20"/>
        </w:rPr>
        <w:t xml:space="preserve">- </w:t>
      </w:r>
      <w:r w:rsidRPr="00F66C27">
        <w:rPr>
          <w:sz w:val="20"/>
          <w:szCs w:val="20"/>
        </w:rPr>
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контролю.</w:t>
      </w:r>
    </w:p>
    <w:p w:rsidR="00A93FAD" w:rsidRPr="00F66C27" w:rsidRDefault="00A93FAD" w:rsidP="00A93FAD">
      <w:pPr>
        <w:autoSpaceDE w:val="0"/>
        <w:jc w:val="both"/>
        <w:rPr>
          <w:sz w:val="20"/>
          <w:szCs w:val="20"/>
        </w:rPr>
      </w:pPr>
      <w:r w:rsidRPr="00F66C27">
        <w:rPr>
          <w:sz w:val="20"/>
          <w:szCs w:val="20"/>
        </w:rPr>
        <w:lastRenderedPageBreak/>
        <w:tab/>
        <w:t>По данной статье расходов отражаются расходы  сельского поселения по предоставлению бюджету муниципального района для финансирования обеспечения расходных обязательств района, возникающих при выполнении государственных полномочий  по внешнему муниципальному финансовому контролю</w:t>
      </w:r>
    </w:p>
    <w:p w:rsidR="00A93FAD" w:rsidRPr="00F66C27" w:rsidRDefault="00A93FAD" w:rsidP="00A93FAD">
      <w:pPr>
        <w:jc w:val="both"/>
        <w:rPr>
          <w:rFonts w:ascii="Arial CYR" w:hAnsi="Arial CYR" w:cs="Arial CYR"/>
          <w:sz w:val="20"/>
          <w:szCs w:val="20"/>
        </w:rPr>
      </w:pPr>
      <w:r w:rsidRPr="00F66C27">
        <w:rPr>
          <w:sz w:val="20"/>
          <w:szCs w:val="20"/>
        </w:rPr>
        <w:t xml:space="preserve">          99990-Условно-утвержденные расходы</w:t>
      </w:r>
    </w:p>
    <w:p w:rsidR="00A93FAD" w:rsidRPr="00F66C27" w:rsidRDefault="00A93FAD" w:rsidP="00A93FAD">
      <w:pPr>
        <w:autoSpaceDE w:val="0"/>
        <w:autoSpaceDN w:val="0"/>
        <w:adjustRightInd w:val="0"/>
        <w:ind w:firstLine="708"/>
        <w:jc w:val="both"/>
        <w:outlineLvl w:val="3"/>
        <w:rPr>
          <w:sz w:val="20"/>
          <w:szCs w:val="20"/>
        </w:rPr>
      </w:pPr>
      <w:r w:rsidRPr="00F66C27">
        <w:rPr>
          <w:sz w:val="20"/>
          <w:szCs w:val="20"/>
        </w:rPr>
        <w:t>По данному направлению расходов отражаются не распределенные в плановом периоде по разделам, подразделам, целевым статьям и видам расходов в ведомственной структуре расходов бюджета бюджетные ассигнования.</w:t>
      </w:r>
    </w:p>
    <w:p w:rsidR="00A93FAD" w:rsidRPr="00F66C27" w:rsidRDefault="00A93FAD" w:rsidP="00A93FAD">
      <w:pPr>
        <w:tabs>
          <w:tab w:val="left" w:pos="3070"/>
        </w:tabs>
        <w:autoSpaceDE w:val="0"/>
        <w:jc w:val="both"/>
        <w:rPr>
          <w:sz w:val="20"/>
          <w:szCs w:val="20"/>
        </w:rPr>
      </w:pPr>
      <w:r w:rsidRPr="00F66C27">
        <w:rPr>
          <w:sz w:val="20"/>
          <w:szCs w:val="20"/>
        </w:rPr>
        <w:tab/>
      </w:r>
    </w:p>
    <w:p w:rsidR="0043393F" w:rsidRDefault="0043393F" w:rsidP="0043393F">
      <w:pPr>
        <w:rPr>
          <w:sz w:val="20"/>
          <w:szCs w:val="20"/>
        </w:rPr>
      </w:pPr>
      <w:bookmarkStart w:id="0" w:name="_GoBack"/>
      <w:bookmarkEnd w:id="0"/>
    </w:p>
    <w:p w:rsidR="00A93FAD" w:rsidRDefault="00A93FAD" w:rsidP="0043393F">
      <w:pPr>
        <w:rPr>
          <w:sz w:val="20"/>
          <w:szCs w:val="20"/>
        </w:rPr>
      </w:pPr>
    </w:p>
    <w:p w:rsidR="00A93FAD" w:rsidRDefault="00A93FAD" w:rsidP="0043393F">
      <w:pPr>
        <w:rPr>
          <w:sz w:val="20"/>
          <w:szCs w:val="20"/>
        </w:rPr>
      </w:pPr>
    </w:p>
    <w:p w:rsidR="00A93FAD" w:rsidRDefault="00A93FAD" w:rsidP="0043393F">
      <w:pPr>
        <w:rPr>
          <w:sz w:val="20"/>
          <w:szCs w:val="20"/>
        </w:rPr>
      </w:pPr>
    </w:p>
    <w:p w:rsidR="00A93FAD" w:rsidRDefault="00A93FAD" w:rsidP="0043393F">
      <w:pPr>
        <w:rPr>
          <w:sz w:val="20"/>
          <w:szCs w:val="20"/>
        </w:rPr>
      </w:pPr>
    </w:p>
    <w:p w:rsidR="00A93FAD" w:rsidRDefault="00A93FAD" w:rsidP="0043393F">
      <w:pPr>
        <w:rPr>
          <w:sz w:val="20"/>
          <w:szCs w:val="20"/>
        </w:rPr>
      </w:pPr>
    </w:p>
    <w:p w:rsidR="00A93FAD" w:rsidRPr="00C07758" w:rsidRDefault="00A93FAD" w:rsidP="0043393F">
      <w:pPr>
        <w:rPr>
          <w:sz w:val="20"/>
          <w:szCs w:val="20"/>
        </w:rPr>
      </w:pPr>
    </w:p>
    <w:p w:rsidR="0043393F" w:rsidRPr="0043393F" w:rsidRDefault="0043393F" w:rsidP="0043393F">
      <w:pPr>
        <w:rPr>
          <w:sz w:val="20"/>
          <w:szCs w:val="20"/>
        </w:rPr>
      </w:pPr>
      <w:r>
        <w:rPr>
          <w:sz w:val="16"/>
          <w:szCs w:val="16"/>
        </w:rPr>
        <w:t>РАЗЪЯСНЕНИЕ ЗАКОНОДАТЕЛЬСТВА</w:t>
      </w:r>
    </w:p>
    <w:p w:rsidR="0043393F" w:rsidRDefault="0043393F" w:rsidP="0043393F">
      <w:pPr>
        <w:shd w:val="clear" w:color="auto" w:fill="FFFFFF"/>
        <w:ind w:firstLine="567"/>
        <w:rPr>
          <w:b/>
          <w:bCs/>
          <w:sz w:val="20"/>
          <w:szCs w:val="20"/>
          <w:lang w:eastAsia="ru-RU"/>
        </w:rPr>
      </w:pPr>
    </w:p>
    <w:p w:rsidR="0043393F" w:rsidRPr="005C6CE6" w:rsidRDefault="0043393F" w:rsidP="0043393F">
      <w:pPr>
        <w:shd w:val="clear" w:color="auto" w:fill="FFFFFF"/>
        <w:ind w:firstLine="567"/>
        <w:rPr>
          <w:b/>
          <w:bCs/>
          <w:sz w:val="20"/>
          <w:szCs w:val="20"/>
          <w:lang w:eastAsia="ru-RU"/>
        </w:rPr>
      </w:pPr>
      <w:r w:rsidRPr="005C6CE6">
        <w:rPr>
          <w:b/>
          <w:bCs/>
          <w:sz w:val="20"/>
          <w:szCs w:val="20"/>
          <w:lang w:eastAsia="ru-RU"/>
        </w:rPr>
        <w:t>В Новгородском районе тракторист осужден за причинение смерти по неосторожности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  <w:r w:rsidRPr="005C6CE6">
        <w:rPr>
          <w:sz w:val="20"/>
          <w:szCs w:val="20"/>
          <w:lang w:eastAsia="ru-RU"/>
        </w:rPr>
        <w:t> 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  <w:r w:rsidRPr="005C6CE6">
        <w:rPr>
          <w:sz w:val="20"/>
          <w:szCs w:val="20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47-летнего тракториста Александра Семиножко. Он признан виновным в совершении преступления по ч. 2 ст. 109 УК РФ (причинение смерти по неосторожности</w:t>
      </w:r>
      <w:r w:rsidRPr="005C6CE6">
        <w:rPr>
          <w:b/>
          <w:bCs/>
          <w:sz w:val="20"/>
          <w:szCs w:val="20"/>
          <w:lang w:eastAsia="ru-RU"/>
        </w:rPr>
        <w:t> </w:t>
      </w:r>
      <w:r w:rsidRPr="005C6CE6">
        <w:rPr>
          <w:sz w:val="20"/>
          <w:szCs w:val="20"/>
          <w:lang w:eastAsia="ru-RU"/>
        </w:rPr>
        <w:t>вследствие ненадлежащего исполнения своих обязанностей).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  <w:r w:rsidRPr="005C6CE6">
        <w:rPr>
          <w:sz w:val="20"/>
          <w:szCs w:val="20"/>
          <w:lang w:eastAsia="ru-RU"/>
        </w:rPr>
        <w:t>Судом установлено, что в октябре 2022 года Семиножко, находясь в поле, расположенном в с. Бронница Новгородского района, управляя трактором с прицепленным к нему комбайном и выполняя работы по сбору урожая совершил наезд на другого рабочего.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  <w:r w:rsidRPr="005C6CE6">
        <w:rPr>
          <w:sz w:val="20"/>
          <w:szCs w:val="20"/>
          <w:lang w:eastAsia="ru-RU"/>
        </w:rPr>
        <w:t>В результате таких действий мужчине </w:t>
      </w:r>
      <w:r w:rsidRPr="005C6CE6">
        <w:rPr>
          <w:sz w:val="20"/>
          <w:szCs w:val="20"/>
          <w:shd w:val="clear" w:color="auto" w:fill="FFFFFF"/>
          <w:lang w:eastAsia="ru-RU"/>
        </w:rPr>
        <w:t>причинены множественные телесные повреждения, от которых он скончался в больнице.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  <w:r w:rsidRPr="005C6CE6">
        <w:rPr>
          <w:sz w:val="20"/>
          <w:szCs w:val="20"/>
          <w:shd w:val="clear" w:color="auto" w:fill="FFFFFF"/>
          <w:lang w:eastAsia="ru-RU"/>
        </w:rPr>
        <w:t>Вину в совершении преступления подсудимый признал полностью.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  <w:r w:rsidRPr="005C6CE6">
        <w:rPr>
          <w:sz w:val="20"/>
          <w:szCs w:val="20"/>
          <w:lang w:eastAsia="ru-RU"/>
        </w:rPr>
        <w:t>Суд, с учетом позиции представителя прокуратуры, назначил ему наказание в виде 2 лет ограничения свободы.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  <w:r w:rsidRPr="005C6CE6">
        <w:rPr>
          <w:sz w:val="20"/>
          <w:szCs w:val="20"/>
          <w:lang w:eastAsia="ru-RU"/>
        </w:rPr>
        <w:t>Приговор вступил в законную силу.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</w:p>
    <w:p w:rsidR="0043393F" w:rsidRPr="005C6CE6" w:rsidRDefault="0043393F" w:rsidP="0043393F">
      <w:pPr>
        <w:shd w:val="clear" w:color="auto" w:fill="FFFFFF"/>
        <w:jc w:val="center"/>
        <w:rPr>
          <w:b/>
          <w:bCs/>
          <w:sz w:val="20"/>
          <w:szCs w:val="20"/>
          <w:lang w:eastAsia="ru-RU"/>
        </w:rPr>
      </w:pPr>
      <w:r w:rsidRPr="005C6CE6">
        <w:rPr>
          <w:b/>
          <w:color w:val="000000"/>
          <w:sz w:val="20"/>
          <w:szCs w:val="20"/>
          <w:shd w:val="clear" w:color="auto" w:fill="FFFFFF"/>
        </w:rPr>
        <w:t>Житель Новгородского района предстанет перед судом за угон автомобиля</w:t>
      </w:r>
    </w:p>
    <w:p w:rsidR="0043393F" w:rsidRPr="005C6CE6" w:rsidRDefault="0043393F" w:rsidP="0043393F">
      <w:pPr>
        <w:spacing w:line="240" w:lineRule="exact"/>
        <w:rPr>
          <w:color w:val="000000"/>
          <w:sz w:val="20"/>
          <w:szCs w:val="20"/>
        </w:rPr>
      </w:pPr>
    </w:p>
    <w:p w:rsidR="0043393F" w:rsidRPr="005C6CE6" w:rsidRDefault="0043393F" w:rsidP="0043393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C6CE6">
        <w:rPr>
          <w:color w:val="000000"/>
          <w:sz w:val="20"/>
          <w:szCs w:val="20"/>
        </w:rPr>
        <w:t>Прокуратура Новгородского района утвердила обвинительное заключение по уголовному делу в отношении 20-летнего жителя Новгородского района. Он обвиняется в совершении преступления по</w:t>
      </w:r>
      <w:r w:rsidRPr="005C6CE6">
        <w:rPr>
          <w:sz w:val="20"/>
          <w:szCs w:val="20"/>
          <w:shd w:val="clear" w:color="auto" w:fill="FFFFFF"/>
        </w:rPr>
        <w:t xml:space="preserve"> ч.1 ст. 166 УК РФ (угон)</w:t>
      </w:r>
      <w:r w:rsidRPr="005C6CE6">
        <w:rPr>
          <w:sz w:val="20"/>
          <w:szCs w:val="20"/>
        </w:rPr>
        <w:t xml:space="preserve">. </w:t>
      </w:r>
    </w:p>
    <w:p w:rsidR="0043393F" w:rsidRPr="005C6CE6" w:rsidRDefault="0043393F" w:rsidP="0043393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  <w:shd w:val="clear" w:color="auto" w:fill="FFFFFF"/>
        </w:rPr>
      </w:pPr>
      <w:r w:rsidRPr="005C6CE6">
        <w:rPr>
          <w:sz w:val="20"/>
          <w:szCs w:val="20"/>
        </w:rPr>
        <w:t xml:space="preserve">По версии органа расследования, </w:t>
      </w:r>
      <w:r w:rsidRPr="005C6CE6">
        <w:rPr>
          <w:color w:val="333333"/>
          <w:sz w:val="20"/>
          <w:szCs w:val="20"/>
          <w:shd w:val="clear" w:color="auto" w:fill="FFFFFF"/>
        </w:rPr>
        <w:t>в марте 2023 года обвиняемый, находясь в состоянии алкогольного опьянения в одном из гаражей в п. Тесово-Нетыльский Новгородского района, пользуясь тем, что дверь автомашины марки «ГАЗ» не заперта, с помощью приисканной аккумуляторной батареи и ключа завел двигатель, после чего совершил движение автомобиля.</w:t>
      </w:r>
    </w:p>
    <w:p w:rsidR="0043393F" w:rsidRPr="005C6CE6" w:rsidRDefault="0043393F" w:rsidP="0043393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5C6CE6">
        <w:rPr>
          <w:color w:val="000000"/>
          <w:sz w:val="20"/>
          <w:szCs w:val="20"/>
        </w:rPr>
        <w:t xml:space="preserve">Вину в совершении преступления обвиняемый признал в полном объеме. </w:t>
      </w:r>
    </w:p>
    <w:p w:rsidR="0043393F" w:rsidRPr="005C6CE6" w:rsidRDefault="0043393F" w:rsidP="0043393F">
      <w:pPr>
        <w:ind w:firstLine="708"/>
        <w:rPr>
          <w:rFonts w:ascii="Roboto" w:hAnsi="Roboto"/>
          <w:sz w:val="20"/>
          <w:szCs w:val="20"/>
          <w:lang w:eastAsia="ru-RU"/>
        </w:rPr>
      </w:pPr>
      <w:r w:rsidRPr="005C6CE6">
        <w:rPr>
          <w:sz w:val="20"/>
          <w:szCs w:val="20"/>
          <w:lang w:eastAsia="ru-RU"/>
        </w:rPr>
        <w:t>Уголовное дело с утвержденным прокурором обвинительным актом направлено в Новгородский районный суд для рассмотрения по существу.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</w:p>
    <w:p w:rsidR="0043393F" w:rsidRPr="005C6CE6" w:rsidRDefault="0043393F" w:rsidP="0043393F">
      <w:pPr>
        <w:jc w:val="center"/>
        <w:rPr>
          <w:b/>
          <w:bCs/>
          <w:sz w:val="20"/>
          <w:szCs w:val="20"/>
          <w:shd w:val="clear" w:color="auto" w:fill="FFFFFF"/>
        </w:rPr>
      </w:pPr>
      <w:r w:rsidRPr="005C6CE6">
        <w:rPr>
          <w:b/>
          <w:color w:val="000000"/>
          <w:sz w:val="20"/>
          <w:szCs w:val="20"/>
          <w:shd w:val="clear" w:color="auto" w:fill="FFFFFF"/>
        </w:rPr>
        <w:t xml:space="preserve">Житель Новгородского района </w:t>
      </w:r>
      <w:r w:rsidRPr="005C6CE6">
        <w:rPr>
          <w:b/>
          <w:sz w:val="20"/>
          <w:szCs w:val="20"/>
          <w:shd w:val="clear" w:color="auto" w:fill="FFFFFF"/>
        </w:rPr>
        <w:t xml:space="preserve">предстанет перед судом за </w:t>
      </w:r>
      <w:r w:rsidRPr="005C6CE6">
        <w:rPr>
          <w:b/>
          <w:bCs/>
          <w:sz w:val="20"/>
          <w:szCs w:val="20"/>
          <w:shd w:val="clear" w:color="auto" w:fill="FFFFFF"/>
        </w:rPr>
        <w:t>управление автомобилем в состоянии опьянения</w:t>
      </w:r>
    </w:p>
    <w:p w:rsidR="0043393F" w:rsidRPr="005C6CE6" w:rsidRDefault="0043393F" w:rsidP="0043393F">
      <w:pPr>
        <w:spacing w:line="240" w:lineRule="exact"/>
        <w:rPr>
          <w:sz w:val="20"/>
          <w:szCs w:val="20"/>
        </w:rPr>
      </w:pPr>
    </w:p>
    <w:p w:rsidR="0043393F" w:rsidRPr="005C6CE6" w:rsidRDefault="0043393F" w:rsidP="0043393F">
      <w:pPr>
        <w:ind w:firstLine="708"/>
        <w:rPr>
          <w:sz w:val="20"/>
          <w:szCs w:val="20"/>
          <w:lang w:eastAsia="ru-RU"/>
        </w:rPr>
      </w:pPr>
      <w:r w:rsidRPr="005C6CE6">
        <w:rPr>
          <w:sz w:val="20"/>
          <w:szCs w:val="20"/>
          <w:lang w:eastAsia="ru-RU"/>
        </w:rPr>
        <w:t>Прокуратура Новгородского района утвердила обвинительный акт по уголовному делу в отношении 37-летнего мужчины. Он обвиняется в совершении преступления по ч. 1 ст. 264.1 УК РФ (</w:t>
      </w:r>
      <w:r w:rsidRPr="005C6CE6">
        <w:rPr>
          <w:sz w:val="20"/>
          <w:szCs w:val="20"/>
          <w:shd w:val="clear" w:color="auto" w:fill="FFFFFF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Pr="005C6CE6">
        <w:rPr>
          <w:sz w:val="20"/>
          <w:szCs w:val="20"/>
        </w:rPr>
        <w:t>)</w:t>
      </w:r>
      <w:r w:rsidRPr="005C6CE6">
        <w:rPr>
          <w:sz w:val="20"/>
          <w:szCs w:val="20"/>
          <w:lang w:eastAsia="ru-RU"/>
        </w:rPr>
        <w:t>.</w:t>
      </w:r>
    </w:p>
    <w:p w:rsidR="0043393F" w:rsidRPr="005C6CE6" w:rsidRDefault="0043393F" w:rsidP="0043393F">
      <w:pPr>
        <w:shd w:val="clear" w:color="auto" w:fill="FFFFFF"/>
        <w:ind w:firstLine="708"/>
        <w:rPr>
          <w:sz w:val="20"/>
          <w:szCs w:val="20"/>
          <w:lang w:eastAsia="ru-RU"/>
        </w:rPr>
      </w:pPr>
      <w:r w:rsidRPr="005C6CE6">
        <w:rPr>
          <w:sz w:val="20"/>
          <w:szCs w:val="20"/>
          <w:lang w:eastAsia="ru-RU"/>
        </w:rPr>
        <w:t>Органом расследования установлено, что в феврале 2023 года обвиняемый, будучи подвергнутым в октябре 2021 года административному наказанию за </w:t>
      </w:r>
      <w:r w:rsidRPr="005C6CE6">
        <w:rPr>
          <w:sz w:val="20"/>
          <w:szCs w:val="20"/>
          <w:shd w:val="clear" w:color="auto" w:fill="FFFFFF"/>
          <w:lang w:eastAsia="ru-RU"/>
        </w:rPr>
        <w:t>управление автомобилем в состоянии опьянения </w:t>
      </w:r>
      <w:r w:rsidRPr="005C6CE6">
        <w:rPr>
          <w:sz w:val="20"/>
          <w:szCs w:val="20"/>
          <w:lang w:eastAsia="ru-RU"/>
        </w:rPr>
        <w:t xml:space="preserve">в виде штрафа в размере 30 тыс. рублей с лишением права управления транспортными средствами на срок 1,5 года, был </w:t>
      </w:r>
      <w:r w:rsidRPr="005C6CE6">
        <w:rPr>
          <w:sz w:val="20"/>
          <w:szCs w:val="20"/>
          <w:lang w:eastAsia="ru-RU"/>
        </w:rPr>
        <w:lastRenderedPageBreak/>
        <w:t>остановлен в состоянии опьянения сотрудниками ДПС за рулем автомобиля марки «Шевроле Клан» на автодороге пл.Мира д.Лесная Новгородского района.</w:t>
      </w:r>
    </w:p>
    <w:p w:rsidR="0043393F" w:rsidRPr="005C6CE6" w:rsidRDefault="0043393F" w:rsidP="0043393F">
      <w:pPr>
        <w:shd w:val="clear" w:color="auto" w:fill="FFFFFF"/>
        <w:ind w:firstLine="708"/>
        <w:rPr>
          <w:sz w:val="20"/>
          <w:szCs w:val="20"/>
          <w:lang w:eastAsia="ru-RU"/>
        </w:rPr>
      </w:pPr>
      <w:r w:rsidRPr="005C6CE6">
        <w:rPr>
          <w:sz w:val="20"/>
          <w:szCs w:val="20"/>
          <w:lang w:eastAsia="ru-RU"/>
        </w:rPr>
        <w:t>Вину в совершении преступления обвиняемый признал полностью.</w:t>
      </w:r>
    </w:p>
    <w:p w:rsidR="0043393F" w:rsidRPr="005C6CE6" w:rsidRDefault="0043393F" w:rsidP="0043393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C6CE6">
        <w:rPr>
          <w:sz w:val="20"/>
          <w:szCs w:val="20"/>
        </w:rPr>
        <w:t>Уголовное дело с утверждённым прокурором обвинительным актом направлено в Новгородский районный суд для рассмотрения по существу.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</w:p>
    <w:p w:rsidR="0043393F" w:rsidRPr="005C6CE6" w:rsidRDefault="0043393F" w:rsidP="0043393F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5C6CE6">
        <w:rPr>
          <w:b/>
          <w:color w:val="000000"/>
          <w:sz w:val="20"/>
          <w:szCs w:val="20"/>
          <w:shd w:val="clear" w:color="auto" w:fill="FFFFFF"/>
        </w:rPr>
        <w:t>Новгородка перед судом за фиктивную постановку на учет иностранного гражданина по месту пребывания в РФ</w:t>
      </w:r>
    </w:p>
    <w:p w:rsidR="0043393F" w:rsidRPr="005C6CE6" w:rsidRDefault="0043393F" w:rsidP="0043393F">
      <w:pPr>
        <w:ind w:left="-17"/>
        <w:jc w:val="center"/>
        <w:rPr>
          <w:b/>
          <w:sz w:val="20"/>
          <w:szCs w:val="20"/>
        </w:rPr>
      </w:pPr>
    </w:p>
    <w:p w:rsidR="0043393F" w:rsidRPr="005C6CE6" w:rsidRDefault="0043393F" w:rsidP="0043393F">
      <w:pPr>
        <w:ind w:firstLine="567"/>
        <w:rPr>
          <w:color w:val="000000"/>
          <w:sz w:val="20"/>
          <w:szCs w:val="20"/>
          <w:lang w:eastAsia="ru-RU"/>
        </w:rPr>
      </w:pPr>
      <w:r w:rsidRPr="005C6CE6">
        <w:rPr>
          <w:color w:val="000000"/>
          <w:sz w:val="20"/>
          <w:szCs w:val="20"/>
          <w:lang w:eastAsia="ru-RU"/>
        </w:rPr>
        <w:t xml:space="preserve">Прокурор Новгородского района </w:t>
      </w:r>
      <w:r w:rsidRPr="005C6CE6">
        <w:rPr>
          <w:sz w:val="20"/>
          <w:szCs w:val="20"/>
        </w:rPr>
        <w:t xml:space="preserve">утвердил обвинительное постановление по уголовному делу в отношении 67-летней жительницы Великого Новгорода. Она обвиняется в совершении </w:t>
      </w:r>
      <w:r w:rsidRPr="005C6CE6">
        <w:rPr>
          <w:color w:val="000000"/>
          <w:sz w:val="20"/>
          <w:szCs w:val="20"/>
          <w:lang w:eastAsia="ru-RU"/>
        </w:rPr>
        <w:t>преступления по ст. 322.3 УК РФ (фиктивная постановка на учет иностранного гражданина по месту пребывания в РФ).</w:t>
      </w:r>
    </w:p>
    <w:p w:rsidR="0043393F" w:rsidRPr="005C6CE6" w:rsidRDefault="0043393F" w:rsidP="00433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C6CE6">
        <w:rPr>
          <w:color w:val="000000"/>
          <w:sz w:val="20"/>
          <w:szCs w:val="20"/>
        </w:rPr>
        <w:t>В ходе предварительного расследования установлено, что в период времени с февраля по марта 2023 года обвиняемая зарегистрировала в своем жилом доме, расположенном в дГригорово Новгородского района, 10 граждан Республики Узбекистан.</w:t>
      </w:r>
    </w:p>
    <w:p w:rsidR="0043393F" w:rsidRPr="005C6CE6" w:rsidRDefault="0043393F" w:rsidP="00433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C6CE6">
        <w:rPr>
          <w:color w:val="000000"/>
          <w:sz w:val="20"/>
          <w:szCs w:val="20"/>
        </w:rPr>
        <w:t>При этом указанные граждане по адресу места регистрации никогда не проживала.</w:t>
      </w:r>
    </w:p>
    <w:p w:rsidR="0043393F" w:rsidRPr="005C6CE6" w:rsidRDefault="0043393F" w:rsidP="0043393F">
      <w:pPr>
        <w:ind w:firstLine="567"/>
        <w:rPr>
          <w:color w:val="000000"/>
          <w:sz w:val="20"/>
          <w:szCs w:val="20"/>
          <w:lang w:eastAsia="ru-RU"/>
        </w:rPr>
      </w:pPr>
      <w:r w:rsidRPr="005C6CE6">
        <w:rPr>
          <w:color w:val="000000"/>
          <w:sz w:val="20"/>
          <w:szCs w:val="20"/>
          <w:lang w:eastAsia="ru-RU"/>
        </w:rPr>
        <w:t>Вину в совершении преступления обвиняемая признала полностью.</w:t>
      </w:r>
    </w:p>
    <w:p w:rsidR="0043393F" w:rsidRPr="005C6CE6" w:rsidRDefault="0043393F" w:rsidP="0043393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C6CE6">
        <w:rPr>
          <w:sz w:val="20"/>
          <w:szCs w:val="20"/>
        </w:rPr>
        <w:t>Уголовное дело с утвержденным прокурором обвинительным постановлением направлено мировому судье судебного участка №14 Новгородского судебного района для рассмотрения по существу.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</w:p>
    <w:p w:rsidR="0043393F" w:rsidRPr="005C6CE6" w:rsidRDefault="0043393F" w:rsidP="0043393F">
      <w:pPr>
        <w:shd w:val="clear" w:color="auto" w:fill="FFFFFF"/>
        <w:ind w:firstLine="567"/>
        <w:rPr>
          <w:b/>
          <w:bCs/>
          <w:sz w:val="20"/>
          <w:szCs w:val="20"/>
          <w:lang w:eastAsia="ru-RU"/>
        </w:rPr>
      </w:pPr>
      <w:r w:rsidRPr="005C6CE6">
        <w:rPr>
          <w:b/>
          <w:bCs/>
          <w:sz w:val="20"/>
          <w:szCs w:val="20"/>
          <w:lang w:eastAsia="ru-RU"/>
        </w:rPr>
        <w:t>В Новгородском районе мужчина предстанет перед судом за серии подделок документов и мошеннические действия с ними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shd w:val="clear" w:color="auto" w:fill="1E3685"/>
          <w:lang w:eastAsia="ru-RU"/>
        </w:rPr>
      </w:pP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  <w:r w:rsidRPr="005C6CE6">
        <w:rPr>
          <w:sz w:val="20"/>
          <w:szCs w:val="20"/>
          <w:lang w:eastAsia="ru-RU"/>
        </w:rPr>
        <w:t>Прокуратура Новгородского района утвердила обвинительный акт по уголовному делу в отношении 45-летнего новгородца. Он обвиняется в совершении 45 преступлений по ч. 1 ст. 327 УК РФ (подделка официального документа, в целях его использования и сбыт) и 33 преступлений по ч. 1 ст. 159 УК РФ (мошенничество).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  <w:r w:rsidRPr="005C6CE6">
        <w:rPr>
          <w:sz w:val="20"/>
          <w:szCs w:val="20"/>
          <w:lang w:eastAsia="ru-RU"/>
        </w:rPr>
        <w:t>По версии следствия, в 2021 году обвиняемый, находясь в </w:t>
      </w:r>
      <w:r w:rsidRPr="005C6CE6">
        <w:rPr>
          <w:sz w:val="20"/>
          <w:szCs w:val="20"/>
          <w:shd w:val="clear" w:color="auto" w:fill="FFFFFF"/>
          <w:lang w:eastAsia="ru-RU"/>
        </w:rPr>
        <w:t>офисе в п. Пролетарий Новгородского района, </w:t>
      </w:r>
      <w:r w:rsidRPr="005C6CE6">
        <w:rPr>
          <w:sz w:val="20"/>
          <w:szCs w:val="20"/>
          <w:lang w:eastAsia="ru-RU"/>
        </w:rPr>
        <w:t>внес ложные сведения об установочных данных страхователей, о транспортных средствах, сроках страхования, суммах страховой премии в ранее сохраненные на компьютерном носителе страховые полисы обязательного страхования гражданской ответственности владельцев транспортных средств. После этого 45 поддельных официальных документов сбыл страхователям.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  <w:r w:rsidRPr="005C6CE6">
        <w:rPr>
          <w:sz w:val="20"/>
          <w:szCs w:val="20"/>
          <w:shd w:val="clear" w:color="auto" w:fill="FFFFFF"/>
          <w:lang w:eastAsia="ru-RU"/>
        </w:rPr>
        <w:t>Кроме этого, в 2021 году обвиняемый, находясь в офисе в</w:t>
      </w:r>
      <w:r w:rsidRPr="005C6CE6">
        <w:rPr>
          <w:sz w:val="20"/>
          <w:szCs w:val="20"/>
          <w:shd w:val="clear" w:color="auto" w:fill="FFFFFF"/>
          <w:lang w:eastAsia="ru-RU"/>
        </w:rPr>
        <w:br/>
        <w:t>п. Пролетарий Новгородского района, </w:t>
      </w:r>
      <w:r w:rsidRPr="005C6CE6">
        <w:rPr>
          <w:sz w:val="20"/>
          <w:szCs w:val="20"/>
          <w:lang w:eastAsia="ru-RU"/>
        </w:rPr>
        <w:t>продал страхователям документы с ложными сведениями. При этом полученные денежные средства на счет страховой организации для заключения договора обязательного страхования и официального оформления страхового полиса обязательного страхования не перечислил.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  <w:r w:rsidRPr="005C6CE6">
        <w:rPr>
          <w:sz w:val="20"/>
          <w:szCs w:val="20"/>
          <w:lang w:eastAsia="ru-RU"/>
        </w:rPr>
        <w:t>В результате таких действий 33 потерпевшим причинен ущерб на общую сумму свыше 130 тыс. рублей.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  <w:r w:rsidRPr="005C6CE6">
        <w:rPr>
          <w:sz w:val="20"/>
          <w:szCs w:val="20"/>
          <w:shd w:val="clear" w:color="auto" w:fill="FFFFFF"/>
          <w:lang w:eastAsia="ru-RU"/>
        </w:rPr>
        <w:t>Вину в совершении преступлений обвиняемый признал полностью.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  <w:r w:rsidRPr="005C6CE6">
        <w:rPr>
          <w:sz w:val="20"/>
          <w:szCs w:val="20"/>
          <w:shd w:val="clear" w:color="auto" w:fill="FFFFFF"/>
          <w:lang w:eastAsia="ru-RU"/>
        </w:rPr>
        <w:t>Уголовное дело с утверждённым прокурором обвинительным актом направлено в Новгородский районный суд для рассмотрения по существу.</w:t>
      </w:r>
    </w:p>
    <w:p w:rsidR="0043393F" w:rsidRPr="005C6CE6" w:rsidRDefault="0043393F" w:rsidP="0043393F">
      <w:pPr>
        <w:shd w:val="clear" w:color="auto" w:fill="FFFFFF"/>
        <w:ind w:firstLine="567"/>
        <w:rPr>
          <w:sz w:val="20"/>
          <w:szCs w:val="20"/>
          <w:lang w:eastAsia="ru-RU"/>
        </w:rPr>
      </w:pPr>
    </w:p>
    <w:p w:rsidR="0043393F" w:rsidRPr="005C6CE6" w:rsidRDefault="0043393F" w:rsidP="0043393F">
      <w:pPr>
        <w:rPr>
          <w:sz w:val="20"/>
          <w:szCs w:val="20"/>
        </w:rPr>
      </w:pPr>
    </w:p>
    <w:p w:rsidR="0043393F" w:rsidRPr="005C6CE6" w:rsidRDefault="0043393F" w:rsidP="0043393F">
      <w:pPr>
        <w:rPr>
          <w:sz w:val="20"/>
          <w:szCs w:val="20"/>
        </w:rPr>
      </w:pPr>
    </w:p>
    <w:p w:rsidR="0043393F" w:rsidRPr="0043393F" w:rsidRDefault="0043393F" w:rsidP="0043393F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 w:rsidRPr="0043393F">
        <w:rPr>
          <w:color w:val="333333"/>
          <w:sz w:val="20"/>
          <w:szCs w:val="20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бывшего директора МАОУ «Захарьинская основная общеобразовательная средняя школа» Ольги Буниной. Она признана виновной в совершении двух преступлений по ч. 2 ст. 290 УК РФ (получение взятки в значительном размере).</w:t>
      </w:r>
    </w:p>
    <w:p w:rsidR="0043393F" w:rsidRPr="0043393F" w:rsidRDefault="0043393F" w:rsidP="0043393F">
      <w:pPr>
        <w:shd w:val="clear" w:color="auto" w:fill="FFFFFF"/>
        <w:suppressAutoHyphens w:val="0"/>
        <w:spacing w:after="100" w:afterAutospacing="1"/>
        <w:jc w:val="both"/>
        <w:rPr>
          <w:rFonts w:ascii="Roboto" w:hAnsi="Roboto"/>
          <w:color w:val="333333"/>
          <w:sz w:val="20"/>
          <w:szCs w:val="20"/>
          <w:lang w:eastAsia="ru-RU"/>
        </w:rPr>
      </w:pPr>
      <w:r w:rsidRPr="0043393F">
        <w:rPr>
          <w:color w:val="333333"/>
          <w:sz w:val="20"/>
          <w:szCs w:val="20"/>
          <w:lang w:eastAsia="ru-RU"/>
        </w:rPr>
        <w:t>Судом установлено, что с июля по декабрь 2021 года Бунина получила от двоих подчиненных взятку в сумме 60 тыс. рублей за общее покровительство по службе. Денежные средства были начислены учителям образовательного учреждения в качестве поощрительных выплат с последующей передачей их части директору школы.</w:t>
      </w:r>
    </w:p>
    <w:p w:rsidR="0043393F" w:rsidRPr="0043393F" w:rsidRDefault="0043393F" w:rsidP="0043393F">
      <w:pPr>
        <w:shd w:val="clear" w:color="auto" w:fill="FFFFFF"/>
        <w:suppressAutoHyphens w:val="0"/>
        <w:spacing w:after="100" w:afterAutospacing="1"/>
        <w:jc w:val="both"/>
        <w:rPr>
          <w:rFonts w:ascii="Roboto" w:hAnsi="Roboto"/>
          <w:color w:val="333333"/>
          <w:sz w:val="20"/>
          <w:szCs w:val="20"/>
          <w:lang w:eastAsia="ru-RU"/>
        </w:rPr>
      </w:pPr>
      <w:r w:rsidRPr="0043393F">
        <w:rPr>
          <w:color w:val="333333"/>
          <w:sz w:val="20"/>
          <w:szCs w:val="20"/>
          <w:lang w:eastAsia="ru-RU"/>
        </w:rPr>
        <w:t>Вину в совершении преступлений подсудимая признала частично.</w:t>
      </w:r>
    </w:p>
    <w:p w:rsidR="0043393F" w:rsidRDefault="0043393F" w:rsidP="0043393F">
      <w:pPr>
        <w:shd w:val="clear" w:color="auto" w:fill="FFFFFF"/>
        <w:suppressAutoHyphens w:val="0"/>
        <w:spacing w:after="100" w:afterAutospacing="1"/>
        <w:jc w:val="both"/>
        <w:rPr>
          <w:color w:val="333333"/>
          <w:sz w:val="20"/>
          <w:szCs w:val="20"/>
          <w:lang w:eastAsia="ru-RU"/>
        </w:rPr>
      </w:pPr>
      <w:r w:rsidRPr="0043393F">
        <w:rPr>
          <w:color w:val="333333"/>
          <w:sz w:val="20"/>
          <w:szCs w:val="20"/>
          <w:lang w:eastAsia="ru-RU"/>
        </w:rPr>
        <w:t>Суд, с учетом позиции представителя прокуратуры, назначил ей наказание в виде 2 лет лишения свободы условно с испытательным сроком 2 года с лишением права занимать определенные должности на государственной службе на срок 2 года.</w:t>
      </w:r>
    </w:p>
    <w:p w:rsidR="0043393F" w:rsidRPr="0043393F" w:rsidRDefault="0043393F" w:rsidP="0043393F">
      <w:pPr>
        <w:shd w:val="clear" w:color="auto" w:fill="FFFFFF"/>
        <w:suppressAutoHyphens w:val="0"/>
        <w:spacing w:after="100" w:afterAutospacing="1"/>
        <w:jc w:val="both"/>
        <w:rPr>
          <w:rFonts w:ascii="Roboto" w:hAnsi="Roboto"/>
          <w:color w:val="333333"/>
          <w:sz w:val="20"/>
          <w:szCs w:val="20"/>
          <w:lang w:eastAsia="ru-RU"/>
        </w:rPr>
      </w:pPr>
      <w:r w:rsidRPr="0043393F">
        <w:rPr>
          <w:color w:val="333333"/>
          <w:sz w:val="20"/>
          <w:szCs w:val="20"/>
          <w:lang w:eastAsia="ru-RU"/>
        </w:rPr>
        <w:lastRenderedPageBreak/>
        <w:t>Приговор в законную силу не вступил и может быть обжалован в установленном законом порядке.</w:t>
      </w:r>
    </w:p>
    <w:p w:rsidR="0043393F" w:rsidRPr="0043393F" w:rsidRDefault="0043393F" w:rsidP="00AB32A1">
      <w:pPr>
        <w:rPr>
          <w:sz w:val="16"/>
          <w:szCs w:val="16"/>
        </w:rPr>
        <w:sectPr w:rsidR="0043393F" w:rsidRPr="0043393F">
          <w:headerReference w:type="default" r:id="rId24"/>
          <w:pgSz w:w="11906" w:h="16838"/>
          <w:pgMar w:top="736" w:right="707" w:bottom="776" w:left="1276" w:header="680" w:footer="720" w:gutter="0"/>
          <w:cols w:space="720"/>
          <w:docGrid w:linePitch="600" w:charSpace="32768"/>
        </w:sectPr>
      </w:pPr>
    </w:p>
    <w:p w:rsidR="0043393F" w:rsidRPr="002322C3" w:rsidRDefault="0043393F" w:rsidP="0043393F">
      <w:pPr>
        <w:jc w:val="center"/>
        <w:rPr>
          <w:b/>
          <w:sz w:val="20"/>
          <w:szCs w:val="20"/>
          <w:shd w:val="clear" w:color="auto" w:fill="FFFFFF"/>
        </w:rPr>
      </w:pPr>
      <w:r w:rsidRPr="002322C3">
        <w:rPr>
          <w:b/>
          <w:bCs/>
          <w:sz w:val="20"/>
          <w:szCs w:val="20"/>
          <w:shd w:val="clear" w:color="auto" w:fill="FFFFFF"/>
        </w:rPr>
        <w:lastRenderedPageBreak/>
        <w:t>Новгородец осужден за ДТП, вследствие которого погиб ребенок</w:t>
      </w:r>
    </w:p>
    <w:p w:rsidR="0043393F" w:rsidRPr="002322C3" w:rsidRDefault="0043393F" w:rsidP="0043393F">
      <w:pPr>
        <w:spacing w:line="240" w:lineRule="exact"/>
        <w:jc w:val="both"/>
        <w:rPr>
          <w:color w:val="000000"/>
          <w:sz w:val="20"/>
          <w:szCs w:val="20"/>
        </w:rPr>
      </w:pP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2322C3">
        <w:rPr>
          <w:sz w:val="20"/>
          <w:szCs w:val="20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23-летнего местного жителя Дмитриева Николая. Он признан виновным в совершении преступления, предусмотренного ч. 3 </w:t>
      </w:r>
      <w:hyperlink r:id="rId25" w:tgtFrame="_blank" w:history="1">
        <w:r w:rsidRPr="002322C3">
          <w:rPr>
            <w:rStyle w:val="a3"/>
            <w:sz w:val="20"/>
            <w:szCs w:val="20"/>
          </w:rPr>
          <w:t>ст. 264 УК РФ</w:t>
        </w:r>
      </w:hyperlink>
      <w:r w:rsidRPr="002322C3">
        <w:rPr>
          <w:sz w:val="20"/>
          <w:szCs w:val="20"/>
        </w:rPr>
        <w:t> (нарушение лицом, управляющим автомобилем, правил дорожного движения, повлекшее по неосторожности смерть человека).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noProof/>
          <w:sz w:val="20"/>
          <w:szCs w:val="20"/>
        </w:rPr>
      </w:pPr>
      <w:r w:rsidRPr="002322C3">
        <w:rPr>
          <w:sz w:val="20"/>
          <w:szCs w:val="20"/>
        </w:rPr>
        <w:t>Судом установлено, что в мае 2022 года Дмитриев, управляя автомобилем «</w:t>
      </w:r>
      <w:r w:rsidRPr="002322C3">
        <w:rPr>
          <w:sz w:val="20"/>
          <w:szCs w:val="20"/>
          <w:shd w:val="clear" w:color="auto" w:fill="FFFFFF"/>
          <w:lang w:val="en-US"/>
        </w:rPr>
        <w:t>Ford</w:t>
      </w:r>
      <w:r w:rsidRPr="002322C3">
        <w:rPr>
          <w:sz w:val="20"/>
          <w:szCs w:val="20"/>
        </w:rPr>
        <w:t xml:space="preserve">», </w:t>
      </w:r>
      <w:r w:rsidRPr="002322C3">
        <w:rPr>
          <w:noProof/>
          <w:sz w:val="20"/>
          <w:szCs w:val="20"/>
        </w:rPr>
        <w:t>на 7 км автомбильной дороги «Великий Новгород-Нехино» в д.Ермолино Новгородского района в нарушение ПДД, двигаясь со скоростью не менее 135, 7 км/ч, совершил столкновение с несовершеннолетним велосипедистом, 2009 гр., который ехал в попутном с ним направлении.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2322C3">
        <w:rPr>
          <w:sz w:val="20"/>
          <w:szCs w:val="20"/>
        </w:rPr>
        <w:t>В результате ДТП мальчику причинены множественные телесные повреждения, от которых он скончался на месте происшествия.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2322C3">
        <w:rPr>
          <w:sz w:val="20"/>
          <w:szCs w:val="20"/>
        </w:rPr>
        <w:t>Вину в совершении преступления подсудимый признал полностью.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2322C3">
        <w:rPr>
          <w:sz w:val="20"/>
          <w:szCs w:val="20"/>
        </w:rPr>
        <w:t>Суд, с учетом позиции представителя прокуратуры, назначил ему наказание в виде в виде 2 лет лишения свободы в колонии-поселении с лишением права заниматься деятельностью, связанной с управлением транспортными средствами, сроком на 2, 5.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2322C3">
        <w:rPr>
          <w:sz w:val="20"/>
          <w:szCs w:val="20"/>
        </w:rPr>
        <w:t>Приговор в законную силу не вступил и может быть обжалован в установленном законом порядке.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b/>
          <w:i/>
          <w:sz w:val="20"/>
          <w:szCs w:val="20"/>
        </w:rPr>
      </w:pPr>
      <w:r w:rsidRPr="002322C3">
        <w:rPr>
          <w:b/>
          <w:i/>
          <w:sz w:val="20"/>
          <w:szCs w:val="20"/>
        </w:rPr>
        <w:t>Прокуратура Новгородского района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b/>
          <w:i/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ind w:left="-17" w:firstLine="709"/>
        <w:jc w:val="center"/>
        <w:rPr>
          <w:b/>
          <w:sz w:val="20"/>
          <w:szCs w:val="20"/>
        </w:rPr>
      </w:pPr>
      <w:r w:rsidRPr="002322C3">
        <w:rPr>
          <w:b/>
          <w:sz w:val="20"/>
          <w:szCs w:val="20"/>
        </w:rPr>
        <w:t>Бывший директор ОГА ПОУ «Дорожно-транспортный техникум» осужден за использование своих служебных полномочий</w:t>
      </w:r>
    </w:p>
    <w:p w:rsidR="0043393F" w:rsidRPr="002322C3" w:rsidRDefault="0043393F" w:rsidP="0043393F">
      <w:pPr>
        <w:ind w:left="-17" w:firstLine="709"/>
        <w:jc w:val="center"/>
        <w:rPr>
          <w:b/>
          <w:sz w:val="20"/>
          <w:szCs w:val="20"/>
        </w:rPr>
      </w:pP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322C3">
        <w:rPr>
          <w:sz w:val="20"/>
          <w:szCs w:val="20"/>
        </w:rPr>
        <w:t>Новгородский районный суд с участием представителя прокуратуры Новгородского района вынес обвинительный приговор в отношении бывшего директора ОГА ПОУ Дорожно-транспортный техникум Коротина Геннадия. Он признан виновным в совершении двух преступлений двух преступлений по  ч.1 </w:t>
      </w:r>
      <w:r w:rsidRPr="002322C3">
        <w:rPr>
          <w:sz w:val="20"/>
          <w:szCs w:val="20"/>
        </w:rPr>
        <w:br/>
        <w:t>ст. 285 УК РФ (злоупотребление должностными полномочиями).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322C3">
        <w:rPr>
          <w:sz w:val="20"/>
          <w:szCs w:val="20"/>
        </w:rPr>
        <w:t>Судом установлено, что с октября по декабрь 2020 года на основании представленных иным лицом по устному распоряжению обвиняемого фиктивных сведений об исполнении квоты о количестве обучающихся граждан в рамках Федеральной программы организации профессионального обучения и дополнительного профессионального образования лиц, пострадавших от последствий распространения новой коронавирусной инфекции, учреждением необоснованно получены средства федерального бюджета в размере более 3 млн. рублей.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322C3">
        <w:rPr>
          <w:sz w:val="20"/>
          <w:szCs w:val="20"/>
          <w:shd w:val="clear" w:color="auto" w:fill="FFFFFF"/>
        </w:rPr>
        <w:t>При этом в представленных сведениях указывалось, что обучение прошли 126 человек, в то время как их фактическое количество составило 21 и услуги по обучению выполнены на сумму более 500 тыс. рублей.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322C3">
        <w:rPr>
          <w:sz w:val="20"/>
          <w:szCs w:val="20"/>
          <w:shd w:val="clear" w:color="auto" w:fill="FFFFFF"/>
        </w:rPr>
        <w:t>Кроме того, в декабре 2020 года обвиняемый дал устное распоряжение иному лицу, из числа подчиненных работников техникума о подготовке документа, который содержал ложные сведения о расходовании денег в размере более 50 тыс. рублей на выплату заработной платы преподавателям.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322C3">
        <w:rPr>
          <w:sz w:val="20"/>
          <w:szCs w:val="20"/>
        </w:rPr>
        <w:t>Вину в совершении преступлений обвиняемый не признал.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322C3">
        <w:rPr>
          <w:sz w:val="20"/>
          <w:szCs w:val="20"/>
        </w:rPr>
        <w:t>Суд, с учетом позиции представителя прокуратуры, по совокупности преступлений назначил наказание в  виде штрафа в размере 80 тыс. руб.</w:t>
      </w:r>
    </w:p>
    <w:p w:rsidR="0043393F" w:rsidRPr="002322C3" w:rsidRDefault="0043393F" w:rsidP="0043393F">
      <w:pPr>
        <w:ind w:left="-15" w:firstLine="709"/>
        <w:jc w:val="both"/>
        <w:rPr>
          <w:sz w:val="20"/>
          <w:szCs w:val="20"/>
        </w:rPr>
      </w:pPr>
      <w:r w:rsidRPr="002322C3">
        <w:rPr>
          <w:sz w:val="20"/>
          <w:szCs w:val="20"/>
        </w:rPr>
        <w:t>Гражданский иск подлежит рассмотрению в порядке гражданского судопроизводства</w:t>
      </w:r>
    </w:p>
    <w:p w:rsidR="0043393F" w:rsidRPr="002322C3" w:rsidRDefault="0043393F" w:rsidP="0043393F">
      <w:pPr>
        <w:ind w:left="-15" w:firstLine="709"/>
        <w:jc w:val="both"/>
        <w:rPr>
          <w:sz w:val="20"/>
          <w:szCs w:val="20"/>
        </w:rPr>
      </w:pPr>
      <w:r w:rsidRPr="002322C3">
        <w:rPr>
          <w:sz w:val="20"/>
          <w:szCs w:val="20"/>
        </w:rPr>
        <w:t>Приговор в законную силу не вступил и может быть обжалован сторонами в установленном законом порядке.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b/>
          <w:i/>
          <w:sz w:val="20"/>
          <w:szCs w:val="20"/>
        </w:rPr>
      </w:pPr>
      <w:r w:rsidRPr="002322C3">
        <w:rPr>
          <w:b/>
          <w:i/>
          <w:sz w:val="20"/>
          <w:szCs w:val="20"/>
        </w:rPr>
        <w:t>Прокуратура Новгородского района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jc w:val="center"/>
        <w:rPr>
          <w:b/>
          <w:sz w:val="20"/>
          <w:szCs w:val="20"/>
          <w:shd w:val="clear" w:color="auto" w:fill="FFFFFF"/>
        </w:rPr>
      </w:pPr>
      <w:r w:rsidRPr="002322C3">
        <w:rPr>
          <w:b/>
          <w:sz w:val="20"/>
          <w:szCs w:val="20"/>
          <w:shd w:val="clear" w:color="auto" w:fill="FFFFFF"/>
        </w:rPr>
        <w:t>Двое жителей Новгородского района осуждены</w:t>
      </w:r>
    </w:p>
    <w:p w:rsidR="0043393F" w:rsidRPr="002322C3" w:rsidRDefault="0043393F" w:rsidP="0043393F">
      <w:pPr>
        <w:jc w:val="center"/>
        <w:rPr>
          <w:b/>
          <w:bCs/>
          <w:sz w:val="20"/>
          <w:szCs w:val="20"/>
          <w:shd w:val="clear" w:color="auto" w:fill="FFFFFF"/>
        </w:rPr>
      </w:pPr>
      <w:r w:rsidRPr="002322C3">
        <w:rPr>
          <w:b/>
          <w:sz w:val="20"/>
          <w:szCs w:val="20"/>
          <w:shd w:val="clear" w:color="auto" w:fill="FFFFFF"/>
          <w:lang w:eastAsia="ru-RU"/>
        </w:rPr>
        <w:t xml:space="preserve">за </w:t>
      </w:r>
      <w:r w:rsidRPr="002322C3">
        <w:rPr>
          <w:b/>
          <w:bCs/>
          <w:sz w:val="20"/>
          <w:szCs w:val="20"/>
          <w:shd w:val="clear" w:color="auto" w:fill="FFFFFF"/>
        </w:rPr>
        <w:t>незаконный оборот немаркированной алкогольной продукции, в составе преступной группы и использование чужого товарного знака</w:t>
      </w:r>
    </w:p>
    <w:p w:rsidR="0043393F" w:rsidRPr="002322C3" w:rsidRDefault="0043393F" w:rsidP="0043393F">
      <w:pPr>
        <w:jc w:val="both"/>
        <w:rPr>
          <w:sz w:val="20"/>
          <w:szCs w:val="20"/>
          <w:lang w:eastAsia="ru-RU"/>
        </w:rPr>
      </w:pPr>
    </w:p>
    <w:p w:rsidR="0043393F" w:rsidRPr="002322C3" w:rsidRDefault="0043393F" w:rsidP="0043393F">
      <w:pPr>
        <w:ind w:firstLine="708"/>
        <w:jc w:val="both"/>
        <w:rPr>
          <w:sz w:val="20"/>
          <w:szCs w:val="20"/>
          <w:lang w:eastAsia="ru-RU"/>
        </w:rPr>
      </w:pPr>
      <w:r w:rsidRPr="002322C3">
        <w:rPr>
          <w:sz w:val="20"/>
          <w:szCs w:val="20"/>
          <w:lang w:eastAsia="ru-RU"/>
        </w:rPr>
        <w:t xml:space="preserve">Новгородский районный суд с участием представителя прокуратуры Новгородского района вынес обвинительный приговор по уголовному делу в отношении 52-летнего Аббасова Эльданиза и 35-летней Мирзоян Сюзанны. В зависимости от роли и степени участия они признаны виновными по </w:t>
      </w:r>
      <w:r w:rsidRPr="002322C3">
        <w:rPr>
          <w:color w:val="000000"/>
          <w:sz w:val="20"/>
          <w:szCs w:val="20"/>
          <w:lang w:eastAsia="ru-RU"/>
        </w:rPr>
        <w:t xml:space="preserve">п. «а» ч. 6 ст. 171.1 </w:t>
      </w:r>
      <w:r w:rsidRPr="002322C3">
        <w:rPr>
          <w:color w:val="000000"/>
          <w:sz w:val="20"/>
          <w:szCs w:val="20"/>
          <w:lang w:eastAsia="ru-RU"/>
        </w:rPr>
        <w:lastRenderedPageBreak/>
        <w:t>УК РФ (</w:t>
      </w:r>
      <w:r w:rsidRPr="002322C3">
        <w:rPr>
          <w:bCs/>
          <w:sz w:val="20"/>
          <w:szCs w:val="20"/>
          <w:shd w:val="clear" w:color="auto" w:fill="FFFFFF"/>
        </w:rPr>
        <w:t>приобретение, хранение, перевозка и продажа немаркированной алкогольной продукции</w:t>
      </w:r>
      <w:r w:rsidRPr="002322C3">
        <w:rPr>
          <w:color w:val="000000"/>
          <w:sz w:val="20"/>
          <w:szCs w:val="20"/>
          <w:lang w:eastAsia="ru-RU"/>
        </w:rPr>
        <w:t xml:space="preserve">, </w:t>
      </w:r>
      <w:r w:rsidRPr="002322C3">
        <w:rPr>
          <w:sz w:val="20"/>
          <w:szCs w:val="20"/>
          <w:shd w:val="clear" w:color="auto" w:fill="FFFFFF"/>
        </w:rPr>
        <w:t>подлежащих маркировке специальными (акцизными) марками, совершенные группой лиц по предварительному сговору, в крупном размере</w:t>
      </w:r>
      <w:r w:rsidRPr="002322C3">
        <w:rPr>
          <w:sz w:val="20"/>
          <w:szCs w:val="20"/>
          <w:lang w:eastAsia="ru-RU"/>
        </w:rPr>
        <w:t>), ч. 1 ст. 180 УК РФ (незаконное использование чужого товарного знака, если это деяние причинило крупный ущерб).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sz w:val="20"/>
          <w:szCs w:val="20"/>
        </w:rPr>
      </w:pPr>
      <w:r w:rsidRPr="002322C3">
        <w:rPr>
          <w:sz w:val="20"/>
          <w:szCs w:val="20"/>
        </w:rPr>
        <w:t>Судом установлено, что с января 2020 года по декабрь 2021 года подсудимые приобрели на территории Ленинградской области немаркированные алкогольную продукцию на общую сумму свыше 550 тыс. рублей, которую перевезли на территорию Новгородского района и хранили в припаркованных транспортных средствах возле одного из помещений кафе на автомобильной дороге «Москва-Санкт-Петербург», где осуществляли ее реализацию.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  <w:lang w:bidi="ru-RU"/>
        </w:rPr>
      </w:pPr>
      <w:r w:rsidRPr="002322C3">
        <w:rPr>
          <w:sz w:val="20"/>
          <w:szCs w:val="20"/>
        </w:rPr>
        <w:t xml:space="preserve">Кроме того, в этот же период времени Аббасов </w:t>
      </w:r>
      <w:r w:rsidRPr="002322C3">
        <w:rPr>
          <w:sz w:val="20"/>
          <w:szCs w:val="20"/>
          <w:lang w:bidi="ru-RU"/>
        </w:rPr>
        <w:t>использовал товарный знак «Hennessy», незаконно размещенный на ранее приобретенных им неоригинальных контрафактных бутылках с алкогольной продукцией.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2322C3">
        <w:rPr>
          <w:sz w:val="20"/>
          <w:szCs w:val="20"/>
        </w:rPr>
        <w:t>Преступная деятельность Мирзоян и Аббасова была пресечена сотрудниками полиции после проведения оперативно-розыскного мероприятия «проверочная закупка».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sz w:val="20"/>
          <w:szCs w:val="20"/>
        </w:rPr>
      </w:pPr>
      <w:r w:rsidRPr="002322C3">
        <w:rPr>
          <w:sz w:val="20"/>
          <w:szCs w:val="20"/>
        </w:rPr>
        <w:t>Вину в совершении преступления подсудимые признали частично.</w:t>
      </w:r>
    </w:p>
    <w:p w:rsidR="0043393F" w:rsidRPr="002322C3" w:rsidRDefault="0043393F" w:rsidP="0043393F">
      <w:pPr>
        <w:ind w:firstLine="708"/>
        <w:jc w:val="both"/>
        <w:rPr>
          <w:sz w:val="20"/>
          <w:szCs w:val="20"/>
          <w:lang w:eastAsia="ru-RU"/>
        </w:rPr>
      </w:pPr>
      <w:r w:rsidRPr="002322C3">
        <w:rPr>
          <w:sz w:val="20"/>
          <w:szCs w:val="20"/>
          <w:lang w:eastAsia="ru-RU"/>
        </w:rPr>
        <w:t xml:space="preserve"> Суд, с учетом позиции представителя прокуратуры Новгородского района, по совокупности преступлений назначил Аббасову наказание в виде 2 лет 1 месяца принудительных работ с 10% удержанием от заработка в доход государства. Мирзоян суд назначил наказание в виде 1,6 лет лишения свободы условно с испытательным сроком 1,6 лет.</w:t>
      </w:r>
    </w:p>
    <w:p w:rsidR="0043393F" w:rsidRPr="002322C3" w:rsidRDefault="0043393F" w:rsidP="0043393F">
      <w:pPr>
        <w:ind w:firstLine="708"/>
        <w:jc w:val="both"/>
        <w:rPr>
          <w:sz w:val="20"/>
          <w:szCs w:val="20"/>
          <w:lang w:eastAsia="ru-RU"/>
        </w:rPr>
      </w:pPr>
      <w:r w:rsidRPr="002322C3">
        <w:rPr>
          <w:sz w:val="20"/>
          <w:szCs w:val="20"/>
          <w:lang w:eastAsia="ru-RU"/>
        </w:rPr>
        <w:t>Приговор в законную силу не вступил и может быть обжалован сторонами в установленном законом порядке.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b/>
          <w:i/>
          <w:sz w:val="20"/>
          <w:szCs w:val="20"/>
        </w:rPr>
      </w:pPr>
      <w:r w:rsidRPr="002322C3">
        <w:rPr>
          <w:b/>
          <w:i/>
          <w:sz w:val="20"/>
          <w:szCs w:val="20"/>
        </w:rPr>
        <w:t>Прокуратура Новгородского района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b/>
          <w:i/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pStyle w:val="25"/>
        <w:spacing w:after="0" w:line="240" w:lineRule="auto"/>
        <w:ind w:firstLine="709"/>
        <w:jc w:val="center"/>
        <w:rPr>
          <w:b/>
        </w:rPr>
      </w:pPr>
      <w:r w:rsidRPr="002322C3">
        <w:rPr>
          <w:b/>
        </w:rPr>
        <w:t>Бывший директор школы осуждена за взятки</w:t>
      </w:r>
    </w:p>
    <w:p w:rsidR="0043393F" w:rsidRPr="002322C3" w:rsidRDefault="0043393F" w:rsidP="0043393F">
      <w:pPr>
        <w:pStyle w:val="25"/>
        <w:spacing w:after="0" w:line="240" w:lineRule="auto"/>
        <w:ind w:firstLine="709"/>
        <w:jc w:val="center"/>
        <w:rPr>
          <w:b/>
        </w:rPr>
      </w:pPr>
    </w:p>
    <w:p w:rsidR="0043393F" w:rsidRPr="002322C3" w:rsidRDefault="0043393F" w:rsidP="0043393F">
      <w:pPr>
        <w:pStyle w:val="25"/>
        <w:spacing w:after="0" w:line="240" w:lineRule="auto"/>
        <w:ind w:firstLine="709"/>
        <w:jc w:val="both"/>
        <w:rPr>
          <w:bCs/>
        </w:rPr>
      </w:pPr>
      <w:r w:rsidRPr="002322C3">
        <w:t xml:space="preserve">Новгородский районный суд с участием сотрудника прокуратуры Новгородского района вынес обвинительный приговор по уголовному делу в отношении бывшего директора школы Новгородского района Буниной Ольги. Она признана виновной в совершении двух преступлений по ч.2 ст.290 УК РФ (получение </w:t>
      </w:r>
      <w:hyperlink r:id="rId26" w:history="1">
        <w:r w:rsidRPr="002322C3">
          <w:t>должностным лицом</w:t>
        </w:r>
      </w:hyperlink>
      <w:r w:rsidRPr="002322C3">
        <w:t xml:space="preserve"> лично взятки в виде денег за </w:t>
      </w:r>
      <w:hyperlink r:id="rId27" w:history="1">
        <w:r w:rsidRPr="002322C3">
          <w:rPr>
            <w:bCs/>
          </w:rPr>
          <w:t>общее покровительство</w:t>
        </w:r>
      </w:hyperlink>
      <w:r w:rsidRPr="002322C3">
        <w:rPr>
          <w:bCs/>
        </w:rPr>
        <w:t xml:space="preserve"> по службе в значительном размере).</w:t>
      </w:r>
    </w:p>
    <w:p w:rsidR="0043393F" w:rsidRPr="002322C3" w:rsidRDefault="0043393F" w:rsidP="0043393F">
      <w:pPr>
        <w:pStyle w:val="25"/>
        <w:spacing w:after="0" w:line="240" w:lineRule="auto"/>
        <w:ind w:firstLine="709"/>
        <w:jc w:val="both"/>
      </w:pPr>
      <w:r w:rsidRPr="002322C3">
        <w:t>Судом установлено, что Бунина в период с июля по декабрь 2021 года получила от двоих подчиненных взятку в сумме 60 тыс. рублей за общее покровительство по службе. Денежные средства были начислены учителям образовательного учреждения в качестве поощрительных выплат с последующей передачей их части директору школы.</w:t>
      </w:r>
    </w:p>
    <w:p w:rsidR="0043393F" w:rsidRPr="002322C3" w:rsidRDefault="0043393F" w:rsidP="0043393F">
      <w:pPr>
        <w:pStyle w:val="25"/>
        <w:spacing w:after="0" w:line="240" w:lineRule="auto"/>
        <w:ind w:firstLine="709"/>
        <w:jc w:val="both"/>
      </w:pPr>
      <w:r w:rsidRPr="002322C3">
        <w:t>Вину в совершении преступлений подсудимая признала частично.</w:t>
      </w:r>
    </w:p>
    <w:p w:rsidR="0043393F" w:rsidRPr="002322C3" w:rsidRDefault="0043393F" w:rsidP="0043393F">
      <w:pPr>
        <w:pStyle w:val="25"/>
        <w:spacing w:after="0" w:line="240" w:lineRule="auto"/>
        <w:ind w:firstLine="709"/>
        <w:jc w:val="both"/>
      </w:pPr>
      <w:r w:rsidRPr="002322C3">
        <w:t>Суд, с учетом позиции представителя прокуратуры, назначил наказание в виде 2 лет лишения свободы условно с испытательным сроком 2 года с дополнительным наказанием занимать должности на государственной службе сроком 2 года.</w:t>
      </w:r>
    </w:p>
    <w:p w:rsidR="0043393F" w:rsidRPr="002322C3" w:rsidRDefault="0043393F" w:rsidP="0043393F">
      <w:pPr>
        <w:pStyle w:val="25"/>
        <w:spacing w:after="0" w:line="240" w:lineRule="auto"/>
        <w:ind w:firstLine="709"/>
        <w:jc w:val="both"/>
      </w:pPr>
      <w:r w:rsidRPr="002322C3">
        <w:t>Приговор в законную силу не вступил и может быть обжалован сторонами в установленном законом порядке.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b/>
          <w:i/>
          <w:sz w:val="20"/>
          <w:szCs w:val="20"/>
        </w:rPr>
      </w:pPr>
      <w:r w:rsidRPr="002322C3">
        <w:rPr>
          <w:b/>
          <w:i/>
          <w:sz w:val="20"/>
          <w:szCs w:val="20"/>
        </w:rPr>
        <w:t>Прокуратура Новгородского района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2322C3">
        <w:rPr>
          <w:b/>
          <w:color w:val="000000"/>
          <w:sz w:val="20"/>
          <w:szCs w:val="20"/>
          <w:shd w:val="clear" w:color="auto" w:fill="FFFFFF"/>
        </w:rPr>
        <w:t>Представитель коммерческой организации за коммерческий подкуп</w:t>
      </w:r>
    </w:p>
    <w:p w:rsidR="0043393F" w:rsidRPr="002322C3" w:rsidRDefault="0043393F" w:rsidP="0043393F">
      <w:pPr>
        <w:spacing w:line="240" w:lineRule="exact"/>
        <w:jc w:val="both"/>
        <w:rPr>
          <w:color w:val="000000"/>
          <w:sz w:val="20"/>
          <w:szCs w:val="20"/>
        </w:rPr>
      </w:pPr>
    </w:p>
    <w:p w:rsidR="0043393F" w:rsidRPr="002322C3" w:rsidRDefault="0043393F" w:rsidP="0043393F">
      <w:pPr>
        <w:ind w:firstLine="708"/>
        <w:jc w:val="both"/>
        <w:rPr>
          <w:color w:val="000000"/>
          <w:sz w:val="20"/>
          <w:szCs w:val="20"/>
          <w:lang w:eastAsia="ru-RU"/>
        </w:rPr>
      </w:pPr>
      <w:r w:rsidRPr="002322C3">
        <w:rPr>
          <w:color w:val="000000"/>
          <w:sz w:val="20"/>
          <w:szCs w:val="20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37-летней Шекрен Анны. Она признана виновной в совершении преступления по п. «б» ч. 3 ст. 204 УК РФ (коммерческий подкуп в значительном размере за заведомо незаконные действия).</w:t>
      </w:r>
    </w:p>
    <w:p w:rsidR="0043393F" w:rsidRPr="002322C3" w:rsidRDefault="0043393F" w:rsidP="0043393F">
      <w:pPr>
        <w:ind w:firstLine="708"/>
        <w:jc w:val="both"/>
        <w:rPr>
          <w:color w:val="000000"/>
          <w:sz w:val="20"/>
          <w:szCs w:val="20"/>
          <w:lang w:eastAsia="ru-RU"/>
        </w:rPr>
      </w:pPr>
      <w:r w:rsidRPr="002322C3">
        <w:rPr>
          <w:color w:val="000000"/>
          <w:sz w:val="20"/>
          <w:szCs w:val="20"/>
          <w:lang w:eastAsia="ru-RU"/>
        </w:rPr>
        <w:t>Судом установлено, что с января по март 2022 года Шекрен, являясь представителем ООО ТД «Сева», передала начальнику участка вторсырья и оборотной тары ООО «Агроторг» обособленного структурного подразделения Распределительный центр «5 Великий Новгород» деньги в общей сумме 50 тыс. рублей за отгрузку из распределительного центра ООО «Агроторг» в объеме большем, чем предусмотрено договором, бывших в употреблении поддонов (в размере 90 %) и лома бывших в употреблении поддонов (в размере 10 %).</w:t>
      </w:r>
    </w:p>
    <w:p w:rsidR="0043393F" w:rsidRPr="002322C3" w:rsidRDefault="0043393F" w:rsidP="0043393F">
      <w:pPr>
        <w:ind w:firstLine="708"/>
        <w:jc w:val="both"/>
        <w:rPr>
          <w:color w:val="000000"/>
          <w:sz w:val="20"/>
          <w:szCs w:val="20"/>
          <w:lang w:eastAsia="ru-RU"/>
        </w:rPr>
      </w:pPr>
      <w:r w:rsidRPr="002322C3">
        <w:rPr>
          <w:color w:val="000000"/>
          <w:sz w:val="20"/>
          <w:szCs w:val="20"/>
          <w:lang w:eastAsia="ru-RU"/>
        </w:rPr>
        <w:t>В то же время согласно договору купли-продажи вторсырья предусматривалась отгрузка 60 % бывших в употреблении поддонов и 40 % лома бывших в употреблении поддонов.</w:t>
      </w:r>
    </w:p>
    <w:p w:rsidR="0043393F" w:rsidRPr="002322C3" w:rsidRDefault="0043393F" w:rsidP="0043393F">
      <w:pPr>
        <w:ind w:firstLine="708"/>
        <w:jc w:val="both"/>
        <w:rPr>
          <w:color w:val="000000"/>
          <w:sz w:val="20"/>
          <w:szCs w:val="20"/>
          <w:lang w:eastAsia="ru-RU"/>
        </w:rPr>
      </w:pPr>
      <w:r w:rsidRPr="002322C3">
        <w:rPr>
          <w:color w:val="000000"/>
          <w:sz w:val="20"/>
          <w:szCs w:val="20"/>
          <w:lang w:eastAsia="ru-RU"/>
        </w:rPr>
        <w:t>Вину в совершении преступления Шекрен признала частично.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2C3">
        <w:rPr>
          <w:color w:val="000000"/>
          <w:sz w:val="20"/>
          <w:szCs w:val="20"/>
        </w:rPr>
        <w:lastRenderedPageBreak/>
        <w:t>Суд, с учетом позиции представителя прокуратуры назначил наказание в виде штрафа в размере 100 000 руб.</w:t>
      </w:r>
    </w:p>
    <w:p w:rsidR="0043393F" w:rsidRPr="002322C3" w:rsidRDefault="0043393F" w:rsidP="0043393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2C3">
        <w:rPr>
          <w:color w:val="000000"/>
          <w:sz w:val="20"/>
          <w:szCs w:val="20"/>
        </w:rPr>
        <w:t>Приговор в законную силу не вступил и может быть обжалован сторонами в установленном законом прядке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b/>
          <w:i/>
          <w:sz w:val="20"/>
          <w:szCs w:val="20"/>
        </w:rPr>
      </w:pPr>
      <w:r w:rsidRPr="002322C3">
        <w:rPr>
          <w:b/>
          <w:i/>
          <w:sz w:val="20"/>
          <w:szCs w:val="20"/>
        </w:rPr>
        <w:t>Прокуратура Новгородского района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jc w:val="center"/>
        <w:rPr>
          <w:b/>
          <w:sz w:val="20"/>
          <w:szCs w:val="20"/>
        </w:rPr>
      </w:pPr>
      <w:r w:rsidRPr="002322C3">
        <w:rPr>
          <w:b/>
          <w:sz w:val="20"/>
          <w:szCs w:val="20"/>
        </w:rPr>
        <w:t>Прокуратура Новгородского района признала законным возбуждение уголовного дела за кражу</w:t>
      </w:r>
    </w:p>
    <w:p w:rsidR="0043393F" w:rsidRPr="002322C3" w:rsidRDefault="0043393F" w:rsidP="0043393F">
      <w:pPr>
        <w:rPr>
          <w:b/>
          <w:sz w:val="20"/>
          <w:szCs w:val="20"/>
        </w:rPr>
      </w:pPr>
    </w:p>
    <w:p w:rsidR="0043393F" w:rsidRPr="002322C3" w:rsidRDefault="0043393F" w:rsidP="0043393F">
      <w:pPr>
        <w:jc w:val="both"/>
        <w:rPr>
          <w:sz w:val="20"/>
          <w:szCs w:val="20"/>
        </w:rPr>
      </w:pPr>
      <w:r w:rsidRPr="002322C3">
        <w:rPr>
          <w:b/>
          <w:sz w:val="20"/>
          <w:szCs w:val="20"/>
        </w:rPr>
        <w:tab/>
      </w:r>
      <w:r w:rsidRPr="002322C3">
        <w:rPr>
          <w:sz w:val="20"/>
          <w:szCs w:val="20"/>
        </w:rPr>
        <w:t>Прокуратура Новгородского района признала законным и обоснованным постановление органа дознания о возбуждении уголовного дела, предусмотренного ч. 1 ст. 158 УК РФ (кража).</w:t>
      </w:r>
    </w:p>
    <w:p w:rsidR="0043393F" w:rsidRPr="002322C3" w:rsidRDefault="0043393F" w:rsidP="0043393F">
      <w:pPr>
        <w:jc w:val="both"/>
        <w:rPr>
          <w:sz w:val="20"/>
          <w:szCs w:val="20"/>
        </w:rPr>
      </w:pPr>
      <w:r w:rsidRPr="002322C3">
        <w:rPr>
          <w:sz w:val="20"/>
          <w:szCs w:val="20"/>
        </w:rPr>
        <w:tab/>
        <w:t xml:space="preserve">По версии следствия, в мае 2023 года неустановленное лицо в д.Савино похитило велосипед Стелс, причинив потерпевшей ущерб на сумму свыше 2500 тыс. руб. </w:t>
      </w:r>
    </w:p>
    <w:p w:rsidR="0043393F" w:rsidRPr="002322C3" w:rsidRDefault="0043393F" w:rsidP="0043393F">
      <w:pPr>
        <w:jc w:val="both"/>
        <w:rPr>
          <w:sz w:val="20"/>
          <w:szCs w:val="20"/>
        </w:rPr>
      </w:pPr>
      <w:r w:rsidRPr="002322C3">
        <w:rPr>
          <w:sz w:val="20"/>
          <w:szCs w:val="20"/>
        </w:rPr>
        <w:tab/>
        <w:t>Ход и результаты расследования уголовного дела находятся на контроле прокуратуры района.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b/>
          <w:i/>
          <w:sz w:val="20"/>
          <w:szCs w:val="20"/>
        </w:rPr>
      </w:pPr>
      <w:r w:rsidRPr="002322C3">
        <w:rPr>
          <w:b/>
          <w:i/>
          <w:sz w:val="20"/>
          <w:szCs w:val="20"/>
        </w:rPr>
        <w:t>Прокуратура Новгородского района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jc w:val="center"/>
        <w:rPr>
          <w:b/>
          <w:sz w:val="20"/>
          <w:szCs w:val="20"/>
        </w:rPr>
      </w:pPr>
      <w:r w:rsidRPr="002322C3">
        <w:rPr>
          <w:b/>
          <w:sz w:val="20"/>
          <w:szCs w:val="20"/>
        </w:rPr>
        <w:t xml:space="preserve">Прокуратура Новгородского района признала законным возбуждение уголовного дела за незаконную охоту </w:t>
      </w:r>
    </w:p>
    <w:p w:rsidR="0043393F" w:rsidRPr="002322C3" w:rsidRDefault="0043393F" w:rsidP="0043393F">
      <w:pPr>
        <w:rPr>
          <w:b/>
          <w:sz w:val="20"/>
          <w:szCs w:val="20"/>
        </w:rPr>
      </w:pPr>
    </w:p>
    <w:p w:rsidR="0043393F" w:rsidRPr="002322C3" w:rsidRDefault="0043393F" w:rsidP="0043393F">
      <w:pPr>
        <w:jc w:val="both"/>
        <w:rPr>
          <w:sz w:val="20"/>
          <w:szCs w:val="20"/>
        </w:rPr>
      </w:pPr>
      <w:r w:rsidRPr="002322C3">
        <w:rPr>
          <w:b/>
          <w:sz w:val="20"/>
          <w:szCs w:val="20"/>
        </w:rPr>
        <w:tab/>
      </w:r>
      <w:r w:rsidRPr="002322C3">
        <w:rPr>
          <w:sz w:val="20"/>
          <w:szCs w:val="20"/>
        </w:rPr>
        <w:t>Прокуратура Новгородского района признала законным и обоснованным постановление органа дознания о возбуждении уголовного дела по п. «а» ч. 1 ст. 258 УК РФ (незаконная охота с причинением крупного ущерба).</w:t>
      </w:r>
    </w:p>
    <w:p w:rsidR="0043393F" w:rsidRPr="002322C3" w:rsidRDefault="0043393F" w:rsidP="0043393F">
      <w:pPr>
        <w:jc w:val="both"/>
        <w:rPr>
          <w:sz w:val="20"/>
          <w:szCs w:val="20"/>
        </w:rPr>
      </w:pPr>
      <w:r w:rsidRPr="002322C3">
        <w:rPr>
          <w:sz w:val="20"/>
          <w:szCs w:val="20"/>
        </w:rPr>
        <w:tab/>
        <w:t xml:space="preserve">По версии органа расследования, в мае 2023 года неустановленное лицо в д.Дубровка Новгородского района без соответствующего разрешения на добычу охотничьих ресурсов вне сроков осуществления охоты, осуществило добычу лося, чем причинило вред охотничьим ресурсам на сумму свыше 80 тыс. руб. </w:t>
      </w:r>
    </w:p>
    <w:p w:rsidR="0043393F" w:rsidRPr="002322C3" w:rsidRDefault="0043393F" w:rsidP="0043393F">
      <w:pPr>
        <w:jc w:val="both"/>
        <w:rPr>
          <w:sz w:val="20"/>
          <w:szCs w:val="20"/>
        </w:rPr>
      </w:pPr>
      <w:r w:rsidRPr="002322C3">
        <w:rPr>
          <w:sz w:val="20"/>
          <w:szCs w:val="20"/>
        </w:rPr>
        <w:tab/>
        <w:t>Ход и результаты расследования уголовного дела находятся на контроле прокуратуры района.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b/>
          <w:i/>
          <w:sz w:val="20"/>
          <w:szCs w:val="20"/>
        </w:rPr>
      </w:pPr>
      <w:r w:rsidRPr="002322C3">
        <w:rPr>
          <w:b/>
          <w:i/>
          <w:sz w:val="20"/>
          <w:szCs w:val="20"/>
        </w:rPr>
        <w:t>Прокуратура Новгородского района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jc w:val="center"/>
        <w:rPr>
          <w:b/>
          <w:sz w:val="20"/>
          <w:szCs w:val="20"/>
        </w:rPr>
      </w:pPr>
      <w:r w:rsidRPr="002322C3">
        <w:rPr>
          <w:b/>
          <w:sz w:val="20"/>
          <w:szCs w:val="20"/>
        </w:rPr>
        <w:t xml:space="preserve">Прокуратура Новгородского района признала законным возбуждение уголовного дела за взятку </w:t>
      </w:r>
    </w:p>
    <w:p w:rsidR="0043393F" w:rsidRPr="002322C3" w:rsidRDefault="0043393F" w:rsidP="0043393F">
      <w:pPr>
        <w:shd w:val="clear" w:color="auto" w:fill="FFFFFF"/>
        <w:ind w:firstLine="851"/>
        <w:jc w:val="both"/>
        <w:rPr>
          <w:sz w:val="20"/>
          <w:szCs w:val="20"/>
          <w:lang w:eastAsia="ru-RU"/>
        </w:rPr>
      </w:pPr>
      <w:r w:rsidRPr="002322C3">
        <w:rPr>
          <w:sz w:val="20"/>
          <w:szCs w:val="20"/>
        </w:rPr>
        <w:t xml:space="preserve">Прокуратура Новгородского района признала законным и обоснованным постановление органа дознания о возбуждении уголовного дела по </w:t>
      </w:r>
      <w:r w:rsidRPr="002322C3">
        <w:rPr>
          <w:sz w:val="20"/>
          <w:szCs w:val="20"/>
          <w:shd w:val="clear" w:color="auto" w:fill="FFFFFF"/>
          <w:lang w:eastAsia="ru-RU"/>
        </w:rPr>
        <w:t>ч. 1 ст. 291.2 УК РФ (мелкое взяточничество)</w:t>
      </w:r>
      <w:r w:rsidRPr="002322C3">
        <w:rPr>
          <w:sz w:val="20"/>
          <w:szCs w:val="20"/>
        </w:rPr>
        <w:t>.</w:t>
      </w:r>
    </w:p>
    <w:p w:rsidR="0043393F" w:rsidRPr="002322C3" w:rsidRDefault="0043393F" w:rsidP="0043393F">
      <w:pPr>
        <w:shd w:val="clear" w:color="auto" w:fill="FFFFFF"/>
        <w:ind w:firstLine="851"/>
        <w:jc w:val="both"/>
        <w:rPr>
          <w:sz w:val="20"/>
          <w:szCs w:val="20"/>
          <w:lang w:eastAsia="ru-RU"/>
        </w:rPr>
      </w:pPr>
      <w:r w:rsidRPr="002322C3">
        <w:rPr>
          <w:sz w:val="20"/>
          <w:szCs w:val="20"/>
        </w:rPr>
        <w:t xml:space="preserve">По версии органа расследования установлено, </w:t>
      </w:r>
      <w:r w:rsidRPr="002322C3">
        <w:rPr>
          <w:sz w:val="20"/>
          <w:szCs w:val="20"/>
          <w:shd w:val="clear" w:color="auto" w:fill="FFFFFF"/>
          <w:lang w:eastAsia="ru-RU"/>
        </w:rPr>
        <w:t>что в мае 2023 года подозреваемый, находясь на автодороге «Великий Новгород-Порхов-Псков» в п. Панковка Новгородского района, передал сотруднику полиции взятку в размере 1000 рублей за непривлечение его к административной ответственности за нарушение правил дорожного движения, выразившееся в пересечении дороги в неположенном месте.</w:t>
      </w:r>
    </w:p>
    <w:p w:rsidR="0043393F" w:rsidRPr="002322C3" w:rsidRDefault="0043393F" w:rsidP="0043393F">
      <w:pPr>
        <w:jc w:val="both"/>
        <w:rPr>
          <w:sz w:val="20"/>
          <w:szCs w:val="20"/>
        </w:rPr>
      </w:pPr>
      <w:r w:rsidRPr="002322C3">
        <w:rPr>
          <w:sz w:val="20"/>
          <w:szCs w:val="20"/>
        </w:rPr>
        <w:tab/>
        <w:t>Ход и результаты расследования уголовного дела находятся на контроле прокуратуры района.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b/>
          <w:i/>
          <w:sz w:val="20"/>
          <w:szCs w:val="20"/>
        </w:rPr>
      </w:pPr>
      <w:r w:rsidRPr="002322C3">
        <w:rPr>
          <w:b/>
          <w:i/>
          <w:sz w:val="20"/>
          <w:szCs w:val="20"/>
        </w:rPr>
        <w:t>Прокуратура Новгородского района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jc w:val="center"/>
        <w:rPr>
          <w:b/>
          <w:sz w:val="20"/>
          <w:szCs w:val="20"/>
        </w:rPr>
      </w:pPr>
      <w:r w:rsidRPr="002322C3">
        <w:rPr>
          <w:b/>
          <w:sz w:val="20"/>
          <w:szCs w:val="20"/>
        </w:rPr>
        <w:t>Прокуратура Новгородского района признала законным возбуждение уголовного дела за кражу паспорта</w:t>
      </w:r>
    </w:p>
    <w:p w:rsidR="0043393F" w:rsidRPr="002322C3" w:rsidRDefault="0043393F" w:rsidP="0043393F">
      <w:pPr>
        <w:shd w:val="clear" w:color="auto" w:fill="FFFFFF"/>
        <w:ind w:firstLine="851"/>
        <w:jc w:val="both"/>
        <w:rPr>
          <w:sz w:val="20"/>
          <w:szCs w:val="20"/>
          <w:lang w:eastAsia="ru-RU"/>
        </w:rPr>
      </w:pPr>
      <w:r w:rsidRPr="002322C3">
        <w:rPr>
          <w:sz w:val="20"/>
          <w:szCs w:val="20"/>
        </w:rPr>
        <w:t xml:space="preserve">Прокуратура Новгородского района признала законным и обоснованным постановление органа дознания о возбуждении уголовного дела по </w:t>
      </w:r>
      <w:r w:rsidRPr="002322C3">
        <w:rPr>
          <w:sz w:val="20"/>
          <w:szCs w:val="20"/>
          <w:shd w:val="clear" w:color="auto" w:fill="FFFFFF"/>
          <w:lang w:eastAsia="ru-RU"/>
        </w:rPr>
        <w:t>ч. 2 ст. 325 УК РФ (хищение паспорта)</w:t>
      </w:r>
      <w:r w:rsidRPr="002322C3">
        <w:rPr>
          <w:sz w:val="20"/>
          <w:szCs w:val="20"/>
        </w:rPr>
        <w:t>.</w:t>
      </w:r>
    </w:p>
    <w:p w:rsidR="0043393F" w:rsidRPr="002322C3" w:rsidRDefault="0043393F" w:rsidP="0043393F">
      <w:pPr>
        <w:shd w:val="clear" w:color="auto" w:fill="FFFFFF"/>
        <w:ind w:firstLine="851"/>
        <w:jc w:val="both"/>
        <w:rPr>
          <w:sz w:val="20"/>
          <w:szCs w:val="20"/>
          <w:lang w:eastAsia="ru-RU"/>
        </w:rPr>
      </w:pPr>
      <w:r w:rsidRPr="002322C3">
        <w:rPr>
          <w:sz w:val="20"/>
          <w:szCs w:val="20"/>
        </w:rPr>
        <w:t xml:space="preserve">По версии органа расследования установлено, </w:t>
      </w:r>
      <w:r w:rsidRPr="002322C3">
        <w:rPr>
          <w:sz w:val="20"/>
          <w:szCs w:val="20"/>
          <w:shd w:val="clear" w:color="auto" w:fill="FFFFFF"/>
          <w:lang w:eastAsia="ru-RU"/>
        </w:rPr>
        <w:t>что в апреле 2023 года неустановленное лицо в п.Тесово-Нетыльский похитило паспорт жительница д.Финев Луг.</w:t>
      </w:r>
    </w:p>
    <w:p w:rsidR="0043393F" w:rsidRPr="002322C3" w:rsidRDefault="0043393F" w:rsidP="0043393F">
      <w:pPr>
        <w:jc w:val="both"/>
        <w:rPr>
          <w:sz w:val="20"/>
          <w:szCs w:val="20"/>
        </w:rPr>
      </w:pPr>
      <w:r w:rsidRPr="002322C3">
        <w:rPr>
          <w:sz w:val="20"/>
          <w:szCs w:val="20"/>
        </w:rPr>
        <w:tab/>
        <w:t>Ход и результаты расследования уголовного дела находятся на контроле прокуратуры района.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tabs>
          <w:tab w:val="left" w:pos="2268"/>
          <w:tab w:val="left" w:pos="6804"/>
        </w:tabs>
        <w:rPr>
          <w:b/>
          <w:i/>
          <w:sz w:val="20"/>
          <w:szCs w:val="20"/>
        </w:rPr>
      </w:pPr>
      <w:r w:rsidRPr="002322C3">
        <w:rPr>
          <w:b/>
          <w:i/>
          <w:sz w:val="20"/>
          <w:szCs w:val="20"/>
        </w:rPr>
        <w:t>Прокуратура Новгородского района</w:t>
      </w:r>
    </w:p>
    <w:p w:rsidR="0043393F" w:rsidRPr="002322C3" w:rsidRDefault="0043393F" w:rsidP="0043393F">
      <w:pPr>
        <w:tabs>
          <w:tab w:val="left" w:pos="2268"/>
          <w:tab w:val="left" w:pos="6804"/>
        </w:tabs>
        <w:rPr>
          <w:sz w:val="20"/>
          <w:szCs w:val="20"/>
        </w:rPr>
      </w:pPr>
    </w:p>
    <w:p w:rsidR="0043393F" w:rsidRPr="002322C3" w:rsidRDefault="0043393F" w:rsidP="0043393F">
      <w:pPr>
        <w:rPr>
          <w:sz w:val="20"/>
          <w:szCs w:val="20"/>
        </w:rPr>
      </w:pPr>
    </w:p>
    <w:p w:rsidR="006A7135" w:rsidRPr="006A7135" w:rsidRDefault="006A7135" w:rsidP="006A7135"/>
    <w:p w:rsidR="007F0315" w:rsidRPr="00194FCA" w:rsidRDefault="007F0315" w:rsidP="00BD0DE7">
      <w:pPr>
        <w:spacing w:line="240" w:lineRule="exact"/>
        <w:rPr>
          <w:i/>
          <w:sz w:val="16"/>
          <w:szCs w:val="16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31244C" w:rsidTr="00B64AAC">
        <w:tc>
          <w:tcPr>
            <w:tcW w:w="11625" w:type="dxa"/>
            <w:gridSpan w:val="2"/>
            <w:shd w:val="clear" w:color="auto" w:fill="FDE9D9"/>
          </w:tcPr>
          <w:p w:rsidR="00204639" w:rsidRPr="0031244C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«Тёсово-Нетыльский Официальный вестник»</w:t>
            </w:r>
          </w:p>
        </w:tc>
      </w:tr>
      <w:tr w:rsidR="00204639" w:rsidRPr="0031244C" w:rsidTr="00B64AAC">
        <w:tc>
          <w:tcPr>
            <w:tcW w:w="6380" w:type="dxa"/>
            <w:shd w:val="clear" w:color="auto" w:fill="FDE9D9"/>
          </w:tcPr>
          <w:p w:rsidR="00204639" w:rsidRPr="0031244C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Учредитель</w:t>
            </w:r>
            <w:r w:rsidRPr="0031244C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31244C" w:rsidRDefault="00204639" w:rsidP="00374964">
            <w:pPr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Издатель</w:t>
            </w:r>
            <w:r w:rsidRPr="0031244C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31244C" w:rsidRDefault="007D7FC1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24377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Газета учреждена Решен</w:t>
            </w:r>
          </w:p>
          <w:p w:rsidR="00C24377" w:rsidRDefault="00C24377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ием Совета депутатов Тёсово-Нетыльского сельского  поселения от 17.08.2015г. № 57.</w:t>
            </w:r>
          </w:p>
          <w:p w:rsidR="00204639" w:rsidRPr="0031244C" w:rsidRDefault="007D7FC1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Тел.: +7 (8162) 743-480</w:t>
            </w:r>
          </w:p>
          <w:p w:rsidR="00204639" w:rsidRPr="0031244C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Факс: +7 (8162) 74</w:t>
            </w:r>
            <w:r w:rsidR="00204639" w:rsidRPr="0031244C">
              <w:rPr>
                <w:sz w:val="16"/>
                <w:szCs w:val="16"/>
              </w:rPr>
              <w:t>3-457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  <w:lang w:val="en-US"/>
              </w:rPr>
              <w:t>E</w:t>
            </w:r>
            <w:r w:rsidRPr="0031244C">
              <w:rPr>
                <w:sz w:val="16"/>
                <w:szCs w:val="16"/>
              </w:rPr>
              <w:t>-</w:t>
            </w:r>
            <w:r w:rsidRPr="0031244C">
              <w:rPr>
                <w:sz w:val="16"/>
                <w:szCs w:val="16"/>
                <w:lang w:val="en-US"/>
              </w:rPr>
              <w:t>mail</w:t>
            </w:r>
            <w:r w:rsidRPr="0031244C">
              <w:rPr>
                <w:sz w:val="16"/>
                <w:szCs w:val="16"/>
              </w:rPr>
              <w:t xml:space="preserve">: </w:t>
            </w:r>
            <w:hyperlink r:id="rId28" w:history="1">
              <w:r w:rsidRPr="0031244C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31244C">
                <w:rPr>
                  <w:rStyle w:val="a3"/>
                  <w:sz w:val="16"/>
                  <w:szCs w:val="16"/>
                </w:rPr>
                <w:t>@</w:t>
              </w:r>
              <w:r w:rsidRPr="0031244C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31244C">
                <w:rPr>
                  <w:rStyle w:val="a3"/>
                  <w:sz w:val="16"/>
                  <w:szCs w:val="16"/>
                </w:rPr>
                <w:t>.</w:t>
              </w:r>
              <w:r w:rsidRPr="0031244C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31244C">
              <w:rPr>
                <w:sz w:val="16"/>
                <w:szCs w:val="16"/>
              </w:rPr>
              <w:t xml:space="preserve"> </w:t>
            </w:r>
          </w:p>
          <w:p w:rsidR="00204639" w:rsidRPr="0031244C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31244C" w:rsidRDefault="007D7FC1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Подписано в печать </w:t>
            </w:r>
            <w:r w:rsidR="0043393F">
              <w:rPr>
                <w:sz w:val="16"/>
                <w:szCs w:val="16"/>
              </w:rPr>
              <w:t>31</w:t>
            </w:r>
            <w:r w:rsidR="00BD0DE7">
              <w:rPr>
                <w:sz w:val="16"/>
                <w:szCs w:val="16"/>
              </w:rPr>
              <w:t>.</w:t>
            </w:r>
            <w:r w:rsidR="0043393F">
              <w:rPr>
                <w:sz w:val="16"/>
                <w:szCs w:val="16"/>
              </w:rPr>
              <w:t>05</w:t>
            </w:r>
            <w:r w:rsidR="00AB32A1">
              <w:rPr>
                <w:sz w:val="16"/>
                <w:szCs w:val="16"/>
              </w:rPr>
              <w:t>.2023</w:t>
            </w:r>
            <w:r w:rsidRPr="0031244C">
              <w:rPr>
                <w:sz w:val="16"/>
                <w:szCs w:val="16"/>
              </w:rPr>
              <w:t>г.</w:t>
            </w:r>
          </w:p>
          <w:p w:rsidR="00204639" w:rsidRPr="0031244C" w:rsidRDefault="007D7FC1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Количество </w:t>
            </w:r>
            <w:r w:rsidR="00727EA0" w:rsidRPr="0031244C">
              <w:rPr>
                <w:sz w:val="16"/>
                <w:szCs w:val="16"/>
              </w:rPr>
              <w:t>экземпляров: 4</w:t>
            </w:r>
            <w:r w:rsidRPr="0031244C">
              <w:rPr>
                <w:sz w:val="16"/>
                <w:szCs w:val="16"/>
              </w:rPr>
              <w:t>.</w:t>
            </w:r>
          </w:p>
          <w:p w:rsidR="00204639" w:rsidRPr="0031244C" w:rsidRDefault="007D7FC1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31244C">
              <w:rPr>
                <w:sz w:val="16"/>
                <w:szCs w:val="16"/>
              </w:rPr>
              <w:t xml:space="preserve">Распространяется: </w:t>
            </w:r>
            <w:r w:rsidRPr="0031244C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31244C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Главный редактор </w:t>
            </w:r>
            <w:r w:rsidR="00C1462E">
              <w:rPr>
                <w:sz w:val="16"/>
                <w:szCs w:val="16"/>
              </w:rPr>
              <w:t>О.А.Мякина</w:t>
            </w:r>
          </w:p>
          <w:p w:rsidR="00204639" w:rsidRPr="0031244C" w:rsidRDefault="00204639" w:rsidP="0043393F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№</w:t>
            </w:r>
            <w:r w:rsidR="0043393F">
              <w:rPr>
                <w:sz w:val="16"/>
                <w:szCs w:val="16"/>
              </w:rPr>
              <w:t>5</w:t>
            </w:r>
            <w:r w:rsidR="006A7135">
              <w:rPr>
                <w:sz w:val="16"/>
                <w:szCs w:val="16"/>
              </w:rPr>
              <w:t xml:space="preserve"> от </w:t>
            </w:r>
            <w:r w:rsidR="0043393F">
              <w:rPr>
                <w:sz w:val="16"/>
                <w:szCs w:val="16"/>
              </w:rPr>
              <w:t>31</w:t>
            </w:r>
            <w:r w:rsidR="00B53D78">
              <w:rPr>
                <w:sz w:val="16"/>
                <w:szCs w:val="16"/>
              </w:rPr>
              <w:t>.</w:t>
            </w:r>
            <w:r w:rsidR="0043393F">
              <w:rPr>
                <w:sz w:val="16"/>
                <w:szCs w:val="16"/>
              </w:rPr>
              <w:t>05</w:t>
            </w:r>
            <w:r w:rsidR="00C1462E">
              <w:rPr>
                <w:sz w:val="16"/>
                <w:szCs w:val="16"/>
              </w:rPr>
              <w:t>.202</w:t>
            </w:r>
            <w:r w:rsidR="00AB32A1">
              <w:rPr>
                <w:sz w:val="16"/>
                <w:szCs w:val="16"/>
              </w:rPr>
              <w:t>3</w:t>
            </w:r>
            <w:r w:rsidR="00727EA0" w:rsidRPr="0031244C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B32A1">
      <w:headerReference w:type="default" r:id="rId29"/>
      <w:pgSz w:w="11906" w:h="16838"/>
      <w:pgMar w:top="1134" w:right="707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C1" w:rsidRDefault="007D7FC1" w:rsidP="00401C03">
      <w:r>
        <w:separator/>
      </w:r>
    </w:p>
  </w:endnote>
  <w:endnote w:type="continuationSeparator" w:id="0">
    <w:p w:rsidR="007D7FC1" w:rsidRDefault="007D7FC1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3F" w:rsidRDefault="0043393F">
    <w:pPr>
      <w:pStyle w:val="ac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43393F" w:rsidRDefault="0043393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3F" w:rsidRDefault="0043393F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3F" w:rsidRDefault="0043393F">
    <w:pPr>
      <w:pStyle w:val="ac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43393F" w:rsidRDefault="0043393F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3F" w:rsidRDefault="0043393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C1" w:rsidRDefault="007D7FC1" w:rsidP="00401C03">
      <w:r>
        <w:separator/>
      </w:r>
    </w:p>
  </w:footnote>
  <w:footnote w:type="continuationSeparator" w:id="0">
    <w:p w:rsidR="007D7FC1" w:rsidRDefault="007D7FC1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3F" w:rsidRDefault="0043393F" w:rsidP="00743402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43393F" w:rsidRDefault="0043393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3F" w:rsidRDefault="0043393F" w:rsidP="00743402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A93FAD">
      <w:rPr>
        <w:rStyle w:val="aff"/>
        <w:noProof/>
      </w:rPr>
      <w:t>7</w:t>
    </w:r>
    <w:r>
      <w:rPr>
        <w:rStyle w:val="aff"/>
      </w:rPr>
      <w:fldChar w:fldCharType="end"/>
    </w:r>
  </w:p>
  <w:p w:rsidR="0043393F" w:rsidRDefault="0043393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3F" w:rsidRDefault="0043393F" w:rsidP="00743402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43393F" w:rsidRDefault="0043393F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3F" w:rsidRDefault="0043393F" w:rsidP="00743402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A93FAD">
      <w:rPr>
        <w:rStyle w:val="aff"/>
        <w:noProof/>
      </w:rPr>
      <w:t>10</w:t>
    </w:r>
    <w:r>
      <w:rPr>
        <w:rStyle w:val="aff"/>
      </w:rPr>
      <w:fldChar w:fldCharType="end"/>
    </w:r>
  </w:p>
  <w:p w:rsidR="0043393F" w:rsidRDefault="0043393F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43393F" w:rsidRPr="00401C03" w:rsidTr="00AF47C8">
      <w:trPr>
        <w:trHeight w:val="985"/>
      </w:trPr>
      <w:tc>
        <w:tcPr>
          <w:tcW w:w="2240" w:type="dxa"/>
          <w:shd w:val="clear" w:color="auto" w:fill="EBE2C1"/>
        </w:tcPr>
        <w:p w:rsidR="0043393F" w:rsidRPr="00401C03" w:rsidRDefault="0043393F" w:rsidP="0043393F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43393F" w:rsidRPr="00401C03" w:rsidRDefault="0043393F" w:rsidP="0043393F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43393F" w:rsidRPr="00401C03" w:rsidRDefault="0043393F" w:rsidP="0043393F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43393F" w:rsidRPr="00401C03" w:rsidRDefault="0043393F" w:rsidP="0043393F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43393F" w:rsidRPr="00401C03" w:rsidRDefault="0043393F" w:rsidP="0043393F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«Тёсово-Нетыльский Официальный вестник»</w:t>
          </w:r>
        </w:p>
        <w:p w:rsidR="0043393F" w:rsidRPr="00401C03" w:rsidRDefault="0043393F" w:rsidP="0043393F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43393F" w:rsidRPr="00401C03" w:rsidRDefault="0043393F" w:rsidP="0043393F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43393F" w:rsidRPr="00401C03" w:rsidRDefault="0043393F" w:rsidP="0043393F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43393F" w:rsidRPr="00401C03" w:rsidRDefault="0043393F" w:rsidP="0043393F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7D7FC1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3" style="width:0;height:1.5pt" o:hralign="center" o:hrstd="t" o:hr="t" fillcolor="#a0a0a0" stroked="f"/>
            </w:pict>
          </w:r>
        </w:p>
        <w:p w:rsidR="0043393F" w:rsidRPr="00401C03" w:rsidRDefault="0043393F" w:rsidP="0043393F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5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31.05.2023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43393F" w:rsidRPr="009A4EB8" w:rsidRDefault="0043393F" w:rsidP="0043393F">
    <w:pPr>
      <w:pStyle w:val="aa"/>
    </w:pPr>
  </w:p>
  <w:p w:rsidR="00AB32A1" w:rsidRDefault="00AB32A1">
    <w:pPr>
      <w:pStyle w:val="aa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110191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«Тёсово-Нетыльский Официальный вестник»</w:t>
          </w: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110191" w:rsidRPr="00401C03" w:rsidRDefault="00110191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110191" w:rsidRPr="00401C03" w:rsidRDefault="00110191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110191" w:rsidRPr="00401C03" w:rsidRDefault="00110191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7D7FC1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4" style="width:0;height:1.5pt" o:hralign="center" o:hrstd="t" o:hr="t" fillcolor="#a0a0a0" stroked="f"/>
            </w:pict>
          </w:r>
        </w:p>
        <w:p w:rsidR="00110191" w:rsidRPr="00401C03" w:rsidRDefault="00110191" w:rsidP="00AB32A1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43393F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5</w:t>
          </w:r>
          <w:r w:rsidR="00BD0DE7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43393F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31</w:t>
          </w:r>
          <w:r w:rsidR="006A7135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</w:t>
          </w:r>
          <w:r w:rsidR="0043393F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05</w:t>
          </w:r>
          <w:r w:rsidR="00AB32A1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.2023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110191" w:rsidRPr="009A4EB8" w:rsidRDefault="00110191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22997191"/>
    <w:multiLevelType w:val="hybridMultilevel"/>
    <w:tmpl w:val="40649830"/>
    <w:lvl w:ilvl="0" w:tplc="3F7CC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E87E8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E93334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5D641AB"/>
    <w:multiLevelType w:val="multilevel"/>
    <w:tmpl w:val="AB3EFC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8">
    <w:nsid w:val="6057237B"/>
    <w:multiLevelType w:val="multilevel"/>
    <w:tmpl w:val="A9A6EAE0"/>
    <w:lvl w:ilvl="0">
      <w:start w:val="2"/>
      <w:numFmt w:val="decimal"/>
      <w:lvlText w:val="%1.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51"/>
        </w:tabs>
        <w:ind w:left="3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1"/>
        </w:tabs>
        <w:ind w:left="42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1"/>
        </w:tabs>
        <w:ind w:left="4231" w:hanging="1800"/>
      </w:pPr>
      <w:rPr>
        <w:rFonts w:hint="default"/>
      </w:rPr>
    </w:lvl>
  </w:abstractNum>
  <w:abstractNum w:abstractNumId="9">
    <w:nsid w:val="7C4C3256"/>
    <w:multiLevelType w:val="hybridMultilevel"/>
    <w:tmpl w:val="8B0840EC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6592"/>
    <w:multiLevelType w:val="hybridMultilevel"/>
    <w:tmpl w:val="A54A956A"/>
    <w:lvl w:ilvl="0" w:tplc="960245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D36DC"/>
    <w:rsid w:val="000F3B66"/>
    <w:rsid w:val="00110191"/>
    <w:rsid w:val="001218BE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203C61"/>
    <w:rsid w:val="00204639"/>
    <w:rsid w:val="002046C9"/>
    <w:rsid w:val="00214043"/>
    <w:rsid w:val="00221A6A"/>
    <w:rsid w:val="00272AFB"/>
    <w:rsid w:val="002B2E52"/>
    <w:rsid w:val="002B5CE8"/>
    <w:rsid w:val="002D79BF"/>
    <w:rsid w:val="002E3C4A"/>
    <w:rsid w:val="002F7FAE"/>
    <w:rsid w:val="0031244C"/>
    <w:rsid w:val="00346A82"/>
    <w:rsid w:val="00360F02"/>
    <w:rsid w:val="00374964"/>
    <w:rsid w:val="003A7503"/>
    <w:rsid w:val="003D38C4"/>
    <w:rsid w:val="00401C03"/>
    <w:rsid w:val="0040214A"/>
    <w:rsid w:val="00417A9A"/>
    <w:rsid w:val="00420E5F"/>
    <w:rsid w:val="00432C01"/>
    <w:rsid w:val="0043393F"/>
    <w:rsid w:val="00470102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A3F48"/>
    <w:rsid w:val="005A6442"/>
    <w:rsid w:val="005B5581"/>
    <w:rsid w:val="00640F24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A3A79"/>
    <w:rsid w:val="007B67DF"/>
    <w:rsid w:val="007C269D"/>
    <w:rsid w:val="007C4A39"/>
    <w:rsid w:val="007D2390"/>
    <w:rsid w:val="007D7FC1"/>
    <w:rsid w:val="007F0315"/>
    <w:rsid w:val="008113A1"/>
    <w:rsid w:val="00854666"/>
    <w:rsid w:val="00884A7F"/>
    <w:rsid w:val="0088603B"/>
    <w:rsid w:val="00895589"/>
    <w:rsid w:val="008A05CC"/>
    <w:rsid w:val="008B1741"/>
    <w:rsid w:val="008B29B6"/>
    <w:rsid w:val="008B367D"/>
    <w:rsid w:val="008D0356"/>
    <w:rsid w:val="00914627"/>
    <w:rsid w:val="00930A29"/>
    <w:rsid w:val="00951229"/>
    <w:rsid w:val="0097114C"/>
    <w:rsid w:val="0098359C"/>
    <w:rsid w:val="009A4EB8"/>
    <w:rsid w:val="009B500A"/>
    <w:rsid w:val="009D4743"/>
    <w:rsid w:val="009F5C84"/>
    <w:rsid w:val="00A10FF4"/>
    <w:rsid w:val="00A535F1"/>
    <w:rsid w:val="00A904BD"/>
    <w:rsid w:val="00A93FAD"/>
    <w:rsid w:val="00AA61C7"/>
    <w:rsid w:val="00AB0457"/>
    <w:rsid w:val="00AB32A1"/>
    <w:rsid w:val="00AC100B"/>
    <w:rsid w:val="00AF75AA"/>
    <w:rsid w:val="00B26E4E"/>
    <w:rsid w:val="00B357D6"/>
    <w:rsid w:val="00B51578"/>
    <w:rsid w:val="00B53D78"/>
    <w:rsid w:val="00B64AAC"/>
    <w:rsid w:val="00BA7A80"/>
    <w:rsid w:val="00BB3E58"/>
    <w:rsid w:val="00BC2517"/>
    <w:rsid w:val="00BD0DE7"/>
    <w:rsid w:val="00C139D0"/>
    <w:rsid w:val="00C1462E"/>
    <w:rsid w:val="00C2245F"/>
    <w:rsid w:val="00C24377"/>
    <w:rsid w:val="00C5453F"/>
    <w:rsid w:val="00C73290"/>
    <w:rsid w:val="00C8512D"/>
    <w:rsid w:val="00CD121A"/>
    <w:rsid w:val="00D22729"/>
    <w:rsid w:val="00D26AC9"/>
    <w:rsid w:val="00DB0358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B471E"/>
    <w:rsid w:val="00EC0F10"/>
    <w:rsid w:val="00EC7839"/>
    <w:rsid w:val="00ED0C1A"/>
    <w:rsid w:val="00F11002"/>
    <w:rsid w:val="00F2178D"/>
    <w:rsid w:val="00F21889"/>
    <w:rsid w:val="00F70FB7"/>
    <w:rsid w:val="00F846F5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iPriority w:val="99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uiPriority w:val="1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2">
    <w:name w:val="FollowedHyperlink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3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4">
    <w:name w:val="Символ нумерации"/>
    <w:rsid w:val="00C2245F"/>
  </w:style>
  <w:style w:type="paragraph" w:customStyle="1" w:styleId="af5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7">
    <w:name w:val="Body Text Indent"/>
    <w:basedOn w:val="a"/>
    <w:link w:val="af8"/>
    <w:uiPriority w:val="99"/>
    <w:rsid w:val="00C2245F"/>
    <w:pPr>
      <w:ind w:firstLine="708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9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b">
    <w:name w:val="Заголовок таблицы"/>
    <w:basedOn w:val="afa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C2245F"/>
  </w:style>
  <w:style w:type="character" w:customStyle="1" w:styleId="afc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">
    <w:name w:val="page number"/>
    <w:basedOn w:val="a0"/>
    <w:rsid w:val="00346A82"/>
  </w:style>
  <w:style w:type="paragraph" w:customStyle="1" w:styleId="aff0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1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5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Emphasis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7">
    <w:name w:val="annotation reference"/>
    <w:rsid w:val="0088603B"/>
    <w:rPr>
      <w:sz w:val="16"/>
      <w:szCs w:val="16"/>
    </w:rPr>
  </w:style>
  <w:style w:type="paragraph" w:styleId="aff8">
    <w:name w:val="annotation text"/>
    <w:basedOn w:val="a"/>
    <w:link w:val="aff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88603B"/>
    <w:rPr>
      <w:rFonts w:ascii="Times New Roman CYR" w:hAnsi="Times New Roman CYR"/>
      <w:b/>
      <w:bCs/>
    </w:rPr>
  </w:style>
  <w:style w:type="character" w:customStyle="1" w:styleId="affb">
    <w:name w:val="Тема примечания Знак"/>
    <w:basedOn w:val="aff9"/>
    <w:link w:val="affa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d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uiPriority w:val="99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e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0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2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2c">
    <w:name w:val="Без интервала2"/>
    <w:rsid w:val="004339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43393F"/>
    <w:pPr>
      <w:widowControl w:val="0"/>
      <w:suppressLineNumbers/>
      <w:autoSpaceDN w:val="0"/>
      <w:textAlignment w:val="baseline"/>
    </w:pPr>
    <w:rPr>
      <w:rFonts w:eastAsia="Arial Unicode MS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yperlink" Target="consultantplus://offline/ref=7505B5476E573F6D3B4E8996CACA9E2B67F5A66F9A2E3E9C2F382B92525745669176C341D4B37BA3AC236D54F40CBC7B298C16FD0BEBrCpDJ" TargetMode="Externa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5" Type="http://schemas.openxmlformats.org/officeDocument/2006/relationships/hyperlink" Target="http://zakonbase.ru/ugolovnyj-kodeks/statja-264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90749DA961020135A7A799BCF186BA2FE5174964AEA3598447018B2FL8X7P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tesovonetylskoe-r49.gosweb.gosuslugi.ru/" TargetMode="External"/><Relationship Id="rId28" Type="http://schemas.openxmlformats.org/officeDocument/2006/relationships/hyperlink" Target="mailto:atngp@mail.ru" TargetMode="External"/><Relationship Id="rId10" Type="http://schemas.openxmlformats.org/officeDocument/2006/relationships/hyperlink" Target="https://tesovonetylskoe-r49.gosweb.gosuslugi.ru/" TargetMode="Externa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oleObject" Target="embeddings/oleObject3.bin"/><Relationship Id="rId27" Type="http://schemas.openxmlformats.org/officeDocument/2006/relationships/hyperlink" Target="consultantplus://offline/ref=8CF7ED9F99BE9E2644CC634B7D1C58B294B8D6AD46CB597ED093B4FC0BCE65C6661F7CD11005C4A75069FE55DF2AEDE8F4E46B13B0D14127K2mB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09DD-EE5B-4E6D-B6A2-CC2D7B6F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7994</Words>
  <Characters>61801</Characters>
  <Application>Microsoft Office Word</Application>
  <DocSecurity>0</DocSecurity>
  <Lines>3252</Lines>
  <Paragraphs>1886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2023-07-17T11:40:00Z</dcterms:created>
  <dcterms:modified xsi:type="dcterms:W3CDTF">2023-07-20T12:39:00Z</dcterms:modified>
</cp:coreProperties>
</file>