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95" w:rsidRDefault="006F0395" w:rsidP="006F0395">
      <w:pPr>
        <w:tabs>
          <w:tab w:val="left" w:pos="7575"/>
        </w:tabs>
        <w:rPr>
          <w:b/>
        </w:rPr>
      </w:pPr>
    </w:p>
    <w:p w:rsidR="006F0395" w:rsidRDefault="006F0395" w:rsidP="006F0395">
      <w:pPr>
        <w:tabs>
          <w:tab w:val="left" w:pos="7575"/>
        </w:tabs>
        <w:rPr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59311132" r:id="rId6"/>
        </w:pict>
      </w:r>
    </w:p>
    <w:p w:rsidR="006F0395" w:rsidRDefault="006F0395" w:rsidP="006F0395">
      <w:pPr>
        <w:jc w:val="center"/>
        <w:rPr>
          <w:b/>
          <w:sz w:val="28"/>
          <w:szCs w:val="28"/>
        </w:rPr>
      </w:pPr>
    </w:p>
    <w:p w:rsidR="006F0395" w:rsidRDefault="006F0395" w:rsidP="006F0395">
      <w:pPr>
        <w:jc w:val="center"/>
        <w:rPr>
          <w:b/>
        </w:rPr>
      </w:pPr>
      <w:r>
        <w:rPr>
          <w:b/>
        </w:rPr>
        <w:t>РОССИЙСКАЯ ФЕДЕРАЦИЯ</w:t>
      </w:r>
    </w:p>
    <w:p w:rsidR="006F0395" w:rsidRDefault="006F0395" w:rsidP="006F0395">
      <w:pPr>
        <w:jc w:val="center"/>
        <w:rPr>
          <w:b/>
        </w:rPr>
      </w:pPr>
      <w:r>
        <w:rPr>
          <w:b/>
        </w:rPr>
        <w:t>Новгородская область Новгородский район</w:t>
      </w:r>
    </w:p>
    <w:p w:rsidR="006F0395" w:rsidRDefault="006F0395" w:rsidP="006F0395">
      <w:pPr>
        <w:jc w:val="center"/>
        <w:rPr>
          <w:b/>
        </w:rPr>
      </w:pPr>
      <w:r>
        <w:rPr>
          <w:b/>
        </w:rPr>
        <w:t>Администрация Тёсово-Нетыльского сельского поселения</w:t>
      </w:r>
    </w:p>
    <w:p w:rsidR="006F0395" w:rsidRDefault="006F0395" w:rsidP="006F0395">
      <w:pPr>
        <w:rPr>
          <w:b/>
        </w:rPr>
      </w:pPr>
    </w:p>
    <w:p w:rsidR="006F0395" w:rsidRDefault="006F0395" w:rsidP="006F0395">
      <w:pPr>
        <w:autoSpaceDE w:val="0"/>
        <w:jc w:val="center"/>
        <w:rPr>
          <w:b/>
        </w:rPr>
      </w:pPr>
      <w:r>
        <w:rPr>
          <w:b/>
        </w:rPr>
        <w:t>ПОСТАНОВЛЕНИЕ</w:t>
      </w:r>
    </w:p>
    <w:p w:rsidR="006F0395" w:rsidRDefault="006F0395" w:rsidP="006F0395">
      <w:pPr>
        <w:autoSpaceDE w:val="0"/>
      </w:pPr>
    </w:p>
    <w:p w:rsidR="006F0395" w:rsidRDefault="006F0395" w:rsidP="006F0395">
      <w:pPr>
        <w:jc w:val="both"/>
      </w:pPr>
      <w:r>
        <w:t>от 20.10.2023     № 96</w:t>
      </w:r>
    </w:p>
    <w:p w:rsidR="006F0395" w:rsidRDefault="006F0395" w:rsidP="006F0395">
      <w:pPr>
        <w:jc w:val="both"/>
      </w:pPr>
      <w:r>
        <w:t>п. Тёсово-Нетыльский</w:t>
      </w:r>
    </w:p>
    <w:p w:rsidR="006F0395" w:rsidRDefault="006F0395" w:rsidP="006F0395">
      <w:pPr>
        <w:jc w:val="both"/>
      </w:pPr>
    </w:p>
    <w:p w:rsidR="006F0395" w:rsidRDefault="006F0395" w:rsidP="006F0395">
      <w:pPr>
        <w:jc w:val="both"/>
        <w:rPr>
          <w:b/>
        </w:rPr>
      </w:pPr>
      <w:r>
        <w:rPr>
          <w:b/>
        </w:rPr>
        <w:t>О присвоении адреса</w:t>
      </w:r>
    </w:p>
    <w:p w:rsidR="006F0395" w:rsidRDefault="006F0395" w:rsidP="006F0395">
      <w:pPr>
        <w:jc w:val="both"/>
        <w:rPr>
          <w:b/>
        </w:rPr>
      </w:pPr>
      <w:r>
        <w:rPr>
          <w:b/>
        </w:rPr>
        <w:t>объекту адресации</w:t>
      </w:r>
    </w:p>
    <w:p w:rsidR="006F0395" w:rsidRDefault="006F0395" w:rsidP="006F0395">
      <w:pPr>
        <w:ind w:firstLine="709"/>
        <w:jc w:val="both"/>
      </w:pPr>
      <w:proofErr w:type="gramStart"/>
      <w: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отношений Новгородской области от 16.10.2022 № 3228 «Об утверждении схемы расположения земельного участка на кадастровом плане территории», </w:t>
      </w:r>
      <w:proofErr w:type="gramEnd"/>
    </w:p>
    <w:p w:rsidR="006F0395" w:rsidRDefault="006F0395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>
        <w:rPr>
          <w:b/>
          <w:lang w:eastAsia="ru-RU"/>
        </w:rPr>
        <w:t>ПОСТАНОВЛЯЮ:</w:t>
      </w:r>
    </w:p>
    <w:p w:rsidR="006F0395" w:rsidRDefault="00BC7793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1. Присвоить    земельному     участку  под    автомобильной     дорогой</w:t>
      </w:r>
      <w:r w:rsidR="006F0395">
        <w:t xml:space="preserve"> </w:t>
      </w:r>
      <w:r>
        <w:t xml:space="preserve">     «Подъезд   № 3 (д. Село-Гора), </w:t>
      </w:r>
      <w:r w:rsidR="006F0395">
        <w:t>расположенному в кадастровом квартале 53:11:1600203, площадью 1832 кв. м. имеющему координаты:</w:t>
      </w:r>
    </w:p>
    <w:tbl>
      <w:tblPr>
        <w:tblW w:w="9809" w:type="dxa"/>
        <w:jc w:val="right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20"/>
      </w:tblPr>
      <w:tblGrid>
        <w:gridCol w:w="1919"/>
        <w:gridCol w:w="4033"/>
        <w:gridCol w:w="3857"/>
      </w:tblGrid>
      <w:tr w:rsidR="005B3CBD" w:rsidRPr="0004755F" w:rsidTr="00B74D61">
        <w:trPr>
          <w:cantSplit/>
          <w:trHeight w:val="384"/>
          <w:tblHeader/>
          <w:jc w:val="right"/>
        </w:trPr>
        <w:tc>
          <w:tcPr>
            <w:tcW w:w="9809" w:type="dxa"/>
            <w:gridSpan w:val="3"/>
            <w:vAlign w:val="center"/>
          </w:tcPr>
          <w:p w:rsidR="005B3CBD" w:rsidRPr="005B3CBD" w:rsidRDefault="005B3CBD" w:rsidP="005B3CBD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</w:pPr>
            <w:r w:rsidRPr="005B3CBD">
              <w:t>Условный номер земельного участка</w:t>
            </w:r>
          </w:p>
        </w:tc>
      </w:tr>
      <w:tr w:rsidR="005B3CBD" w:rsidRPr="0004755F" w:rsidTr="003058C2">
        <w:trPr>
          <w:cantSplit/>
          <w:trHeight w:val="384"/>
          <w:tblHeader/>
          <w:jc w:val="right"/>
        </w:trPr>
        <w:tc>
          <w:tcPr>
            <w:tcW w:w="9809" w:type="dxa"/>
            <w:gridSpan w:val="3"/>
            <w:vAlign w:val="center"/>
          </w:tcPr>
          <w:p w:rsidR="005B3CBD" w:rsidRPr="005B3CBD" w:rsidRDefault="005B3CBD" w:rsidP="005B3CBD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</w:pPr>
            <w:r w:rsidRPr="005B3CBD">
              <w:t>Площадь земельного участка: 1832 кв</w:t>
            </w:r>
            <w:proofErr w:type="gramStart"/>
            <w:r w:rsidRPr="005B3CBD">
              <w:t>.м</w:t>
            </w:r>
            <w:proofErr w:type="gramEnd"/>
          </w:p>
        </w:tc>
      </w:tr>
      <w:tr w:rsidR="006F0395" w:rsidRPr="0004755F" w:rsidTr="00557E93">
        <w:trPr>
          <w:cantSplit/>
          <w:trHeight w:val="384"/>
          <w:tblHeader/>
          <w:jc w:val="right"/>
        </w:trPr>
        <w:tc>
          <w:tcPr>
            <w:tcW w:w="1919" w:type="dxa"/>
            <w:vMerge w:val="restart"/>
            <w:vAlign w:val="center"/>
          </w:tcPr>
          <w:p w:rsidR="006F0395" w:rsidRPr="005B3CBD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</w:pPr>
            <w:r w:rsidRPr="005B3CBD">
              <w:t>Обозначение характерных точек границ</w:t>
            </w:r>
          </w:p>
        </w:tc>
        <w:tc>
          <w:tcPr>
            <w:tcW w:w="7890" w:type="dxa"/>
            <w:gridSpan w:val="2"/>
            <w:vAlign w:val="center"/>
          </w:tcPr>
          <w:p w:rsidR="006F0395" w:rsidRPr="005B3CBD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</w:pPr>
            <w:r w:rsidRPr="005B3CBD">
              <w:t xml:space="preserve">Координаты, </w:t>
            </w:r>
            <w:proofErr w:type="gramStart"/>
            <w:r w:rsidRPr="005B3CBD">
              <w:t>м</w:t>
            </w:r>
            <w:proofErr w:type="gramEnd"/>
          </w:p>
          <w:p w:rsidR="006F0395" w:rsidRPr="005B3CBD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</w:pPr>
            <w:r w:rsidRPr="005B3CBD">
              <w:t>(МСК 53 (Зона-2))</w:t>
            </w:r>
          </w:p>
        </w:tc>
      </w:tr>
      <w:tr w:rsidR="006F0395" w:rsidRPr="0004755F" w:rsidTr="00557E93">
        <w:trPr>
          <w:cantSplit/>
          <w:tblHeader/>
          <w:jc w:val="right"/>
        </w:trPr>
        <w:tc>
          <w:tcPr>
            <w:tcW w:w="1919" w:type="dxa"/>
            <w:vMerge/>
          </w:tcPr>
          <w:p w:rsidR="006F0395" w:rsidRPr="0004755F" w:rsidRDefault="006F0395" w:rsidP="00557E93">
            <w:pPr>
              <w:tabs>
                <w:tab w:val="left" w:pos="2130"/>
                <w:tab w:val="center" w:pos="5103"/>
              </w:tabs>
            </w:pPr>
          </w:p>
        </w:tc>
        <w:tc>
          <w:tcPr>
            <w:tcW w:w="4033" w:type="dxa"/>
            <w:vAlign w:val="center"/>
          </w:tcPr>
          <w:p w:rsidR="006F0395" w:rsidRPr="00553960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  <w:rPr>
                <w:b/>
              </w:rPr>
            </w:pPr>
            <w:r w:rsidRPr="00553960">
              <w:rPr>
                <w:b/>
              </w:rPr>
              <w:t>X</w:t>
            </w:r>
          </w:p>
        </w:tc>
        <w:tc>
          <w:tcPr>
            <w:tcW w:w="3857" w:type="dxa"/>
            <w:vAlign w:val="center"/>
          </w:tcPr>
          <w:p w:rsidR="006F0395" w:rsidRPr="00553960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  <w:rPr>
                <w:b/>
              </w:rPr>
            </w:pPr>
            <w:r w:rsidRPr="00553960">
              <w:rPr>
                <w:b/>
              </w:rPr>
              <w:t>Y</w:t>
            </w:r>
          </w:p>
        </w:tc>
      </w:tr>
    </w:tbl>
    <w:p w:rsidR="006F0395" w:rsidRPr="00FC7A06" w:rsidRDefault="006F0395" w:rsidP="006F0395">
      <w:pPr>
        <w:rPr>
          <w:sz w:val="2"/>
          <w:szCs w:val="2"/>
        </w:rPr>
      </w:pPr>
    </w:p>
    <w:tbl>
      <w:tblPr>
        <w:tblW w:w="9809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54" w:type="dxa"/>
          <w:bottom w:w="6" w:type="dxa"/>
          <w:right w:w="54" w:type="dxa"/>
        </w:tblCellMar>
        <w:tblLook w:val="0020"/>
      </w:tblPr>
      <w:tblGrid>
        <w:gridCol w:w="1919"/>
        <w:gridCol w:w="4033"/>
        <w:gridCol w:w="3857"/>
      </w:tblGrid>
      <w:tr w:rsidR="006F0395" w:rsidRPr="0004755F" w:rsidTr="00557E93">
        <w:trPr>
          <w:cantSplit/>
          <w:trHeight w:val="283"/>
          <w:tblHeader/>
          <w:jc w:val="right"/>
        </w:trPr>
        <w:tc>
          <w:tcPr>
            <w:tcW w:w="19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395" w:rsidRPr="0040333C" w:rsidRDefault="006F0395" w:rsidP="00557E93">
            <w:pPr>
              <w:tabs>
                <w:tab w:val="left" w:pos="2130"/>
                <w:tab w:val="center" w:pos="5103"/>
              </w:tabs>
              <w:jc w:val="center"/>
              <w:rPr>
                <w:b/>
              </w:rPr>
            </w:pPr>
            <w:r w:rsidRPr="0040333C">
              <w:rPr>
                <w:b/>
              </w:rPr>
              <w:t>1</w:t>
            </w:r>
          </w:p>
        </w:tc>
        <w:tc>
          <w:tcPr>
            <w:tcW w:w="4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395" w:rsidRPr="008F4B9B" w:rsidRDefault="006F0395" w:rsidP="00557E93">
            <w:pPr>
              <w:keepNext/>
              <w:keepLines/>
              <w:spacing w:line="240" w:lineRule="atLeast"/>
              <w:jc w:val="center"/>
            </w:pPr>
            <w:r w:rsidRPr="008F4B9B">
              <w:rPr>
                <w:b/>
              </w:rPr>
              <w:t>2</w:t>
            </w:r>
          </w:p>
        </w:tc>
        <w:tc>
          <w:tcPr>
            <w:tcW w:w="3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395" w:rsidRPr="008F4B9B" w:rsidRDefault="006F0395" w:rsidP="00557E93">
            <w:pPr>
              <w:keepNext/>
              <w:keepLines/>
              <w:spacing w:line="240" w:lineRule="atLeast"/>
              <w:jc w:val="center"/>
            </w:pPr>
            <w:r w:rsidRPr="008F4B9B">
              <w:rPr>
                <w:b/>
              </w:rPr>
              <w:t>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609321.79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2167559.27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609297.99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2167587.26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609278.30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2167609.74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609274.34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2167614.13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609270.86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2167618.70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609267.09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2167627.34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609265.73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2167638.01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609265.87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2167648.90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609270.42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2167676.51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609269.78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2167678.46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609269.99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2167680.28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609279.68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2167694.14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609280.68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2167696.23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609303.96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2167756.64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609304.40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2167758.70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609304.25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2167762.90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609303.35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2167764.38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lastRenderedPageBreak/>
              <w:t>18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609300.76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2167764.89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609284.35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2167724.98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609274.51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2167697.14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609269.54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2167680.48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609264.80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2167662.13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609263.12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2167649.11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609263.53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2167635.94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609266.11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2167625.54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609274.05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2167612.03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609321.79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2167559.27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609289.61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2167645.14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609288.64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2167648.14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609288.50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2167658.26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609297.23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2167689.40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609306.61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2167716.01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609321.44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2167751.08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609318.75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2167747.43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609315.54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2167742.51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609311.91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2167734.26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609306.09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2167719.23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609298.68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2167700.71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609291.61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2167681.57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609288.49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2167670.96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609285.71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2167654.16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609286.04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2167649.40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609286.42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2167647.71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609288.00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2167646.23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609289.61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2167645.14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609342.73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2167551.24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609322.22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2167570.88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609322.47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2167559.60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609322.32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2167559.35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609322.07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2167559.24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609330.88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2167558.41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609340.84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2167549.13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609342.73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2167551.24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609349.35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2167557.31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609352.67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2167560.74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609292.40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2167627.53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609289.53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2167637.85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609283.74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2167637.82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609282.45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2167637.39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609281.31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2167636.18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lastRenderedPageBreak/>
              <w:t>58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609280.94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2167634.78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609281.04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2167633.96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60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609285.89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2167623.97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61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609288.22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2167620.67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62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609301.69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2167606.27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63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609317.00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2167589.45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64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609337.47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2167568.70</w:t>
            </w:r>
          </w:p>
        </w:tc>
      </w:tr>
      <w:tr w:rsidR="006F0395" w:rsidRPr="00DC49F1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DC49F1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DC49F1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609349.35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C49F1" w:rsidRDefault="006F0395" w:rsidP="00557E93">
            <w:pPr>
              <w:jc w:val="center"/>
              <w:rPr>
                <w:color w:val="000000"/>
                <w:lang w:val="en-US"/>
              </w:rPr>
            </w:pPr>
            <w:r w:rsidRPr="00AA378F">
              <w:rPr>
                <w:color w:val="000000"/>
                <w:lang w:val="en-US"/>
              </w:rPr>
              <w:t>2167557.31</w:t>
            </w:r>
          </w:p>
        </w:tc>
      </w:tr>
    </w:tbl>
    <w:p w:rsidR="006F0395" w:rsidRDefault="006F0395" w:rsidP="006F0395">
      <w:pPr>
        <w:suppressAutoHyphens w:val="0"/>
        <w:autoSpaceDE w:val="0"/>
        <w:autoSpaceDN w:val="0"/>
        <w:adjustRightInd w:val="0"/>
        <w:jc w:val="both"/>
        <w:outlineLvl w:val="0"/>
      </w:pPr>
      <w:r>
        <w:t>почтовый адрес:</w:t>
      </w:r>
      <w:r>
        <w:rPr>
          <w:b/>
          <w:lang w:eastAsia="ru-RU"/>
        </w:rPr>
        <w:t xml:space="preserve"> </w:t>
      </w:r>
      <w:r>
        <w:t xml:space="preserve">Российская Федерация, Новгородская область, Новгородский муниципальный район, </w:t>
      </w:r>
      <w:proofErr w:type="spellStart"/>
      <w:r>
        <w:t>Тёсово-Нетыльское</w:t>
      </w:r>
      <w:proofErr w:type="spellEnd"/>
      <w:r>
        <w:t xml:space="preserve"> сельское поселение, д. Село-Гора, </w:t>
      </w:r>
      <w:proofErr w:type="gramStart"/>
      <w:r>
        <w:t>З</w:t>
      </w:r>
      <w:proofErr w:type="gramEnd"/>
      <w:r>
        <w:t>/У № 1Д.</w:t>
      </w:r>
    </w:p>
    <w:p w:rsidR="006F0395" w:rsidRDefault="006F0395" w:rsidP="006F0395">
      <w:pPr>
        <w:ind w:firstLine="709"/>
        <w:jc w:val="both"/>
      </w:pPr>
      <w: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>
        <w:rPr>
          <w:bCs/>
          <w:shd w:val="clear" w:color="auto" w:fill="FFFFFF"/>
        </w:rPr>
        <w:t>https://tesovonetylskoe-r49.gosweb.gosuslugi.ru.</w:t>
      </w:r>
    </w:p>
    <w:p w:rsidR="006F0395" w:rsidRDefault="006F0395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6F0395" w:rsidRDefault="006F0395" w:rsidP="006F0395">
      <w:pPr>
        <w:tabs>
          <w:tab w:val="left" w:pos="540"/>
          <w:tab w:val="left" w:pos="870"/>
        </w:tabs>
      </w:pPr>
    </w:p>
    <w:p w:rsidR="006F0395" w:rsidRPr="006F0395" w:rsidRDefault="006F0395" w:rsidP="006F0395">
      <w:pPr>
        <w:tabs>
          <w:tab w:val="left" w:pos="540"/>
          <w:tab w:val="left" w:pos="870"/>
        </w:tabs>
        <w:rPr>
          <w:b/>
        </w:rPr>
      </w:pPr>
      <w:r w:rsidRPr="006F0395">
        <w:rPr>
          <w:b/>
        </w:rPr>
        <w:t xml:space="preserve">Глава сельского поселения                                                         </w:t>
      </w:r>
      <w:bookmarkStart w:id="0" w:name="_GoBack"/>
      <w:bookmarkEnd w:id="0"/>
      <w:r w:rsidRPr="006F0395">
        <w:rPr>
          <w:b/>
        </w:rPr>
        <w:t xml:space="preserve">     </w:t>
      </w:r>
      <w:r>
        <w:rPr>
          <w:b/>
        </w:rPr>
        <w:t xml:space="preserve">                    </w:t>
      </w:r>
      <w:r w:rsidRPr="006F0395">
        <w:rPr>
          <w:b/>
        </w:rPr>
        <w:t xml:space="preserve"> О.А.Мякина</w:t>
      </w:r>
    </w:p>
    <w:p w:rsidR="00CE47AF" w:rsidRPr="006F0395" w:rsidRDefault="00CE47AF">
      <w:pPr>
        <w:rPr>
          <w:b/>
        </w:rPr>
      </w:pPr>
    </w:p>
    <w:sectPr w:rsidR="00CE47AF" w:rsidRPr="006F0395" w:rsidSect="00CE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F0395"/>
    <w:rsid w:val="005B3CBD"/>
    <w:rsid w:val="006F0395"/>
    <w:rsid w:val="009C7B3C"/>
    <w:rsid w:val="00BC7793"/>
    <w:rsid w:val="00CE47AF"/>
    <w:rsid w:val="00F6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B0CDA-4B81-4D55-9D50-E8EDF123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2023-10-20T09:15:00Z</cp:lastPrinted>
  <dcterms:created xsi:type="dcterms:W3CDTF">2023-10-20T08:36:00Z</dcterms:created>
  <dcterms:modified xsi:type="dcterms:W3CDTF">2023-10-20T09:46:00Z</dcterms:modified>
</cp:coreProperties>
</file>