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78" w:rsidRDefault="004E3978" w:rsidP="004E3978">
      <w:pPr>
        <w:ind w:right="-83"/>
        <w:jc w:val="center"/>
      </w:pPr>
      <w:r>
        <w:t>Российская   Федерация</w:t>
      </w:r>
    </w:p>
    <w:p w:rsidR="004E3978" w:rsidRDefault="004E3978" w:rsidP="004E3978">
      <w:pPr>
        <w:ind w:right="-83"/>
        <w:jc w:val="center"/>
      </w:pPr>
      <w:r>
        <w:t>Новгородская область Новгородский район</w:t>
      </w:r>
    </w:p>
    <w:p w:rsidR="004E3978" w:rsidRDefault="004E3978" w:rsidP="004E3978">
      <w:pPr>
        <w:ind w:right="-83"/>
        <w:jc w:val="center"/>
        <w:rPr>
          <w:b/>
        </w:rPr>
      </w:pPr>
      <w:r>
        <w:t>Совет депутатов Тёсово-Нетыльского сельского поселения</w:t>
      </w: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 Е Ш Е Н И Е</w:t>
      </w:r>
    </w:p>
    <w:p w:rsidR="004E3978" w:rsidRDefault="004E3978" w:rsidP="004E397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4E3978" w:rsidRDefault="004E3978" w:rsidP="004E3978">
      <w:pPr>
        <w:jc w:val="center"/>
      </w:pPr>
      <w:r>
        <w:rPr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                                                           </w:t>
      </w:r>
    </w:p>
    <w:p w:rsidR="004E3978" w:rsidRDefault="004E3978" w:rsidP="004E3978">
      <w:pPr>
        <w:jc w:val="both"/>
      </w:pPr>
      <w:r>
        <w:t xml:space="preserve">от  24.08.2018   №  204                                  </w:t>
      </w:r>
    </w:p>
    <w:p w:rsidR="004E3978" w:rsidRDefault="004E3978" w:rsidP="004E3978">
      <w:pPr>
        <w:jc w:val="both"/>
        <w:rPr>
          <w:sz w:val="28"/>
          <w:szCs w:val="28"/>
        </w:rPr>
      </w:pPr>
      <w:r>
        <w:t>пос.Тёсово-Нетыльский</w:t>
      </w:r>
    </w:p>
    <w:p w:rsidR="004E3978" w:rsidRDefault="004E3978" w:rsidP="004E3978">
      <w:pPr>
        <w:jc w:val="both"/>
        <w:rPr>
          <w:sz w:val="28"/>
          <w:szCs w:val="28"/>
        </w:rPr>
      </w:pPr>
    </w:p>
    <w:p w:rsidR="004E3978" w:rsidRDefault="004E3978" w:rsidP="004E3978">
      <w:pPr>
        <w:ind w:right="55"/>
        <w:jc w:val="both"/>
        <w:rPr>
          <w:b/>
        </w:rPr>
      </w:pPr>
      <w:r>
        <w:rPr>
          <w:b/>
        </w:rPr>
        <w:t xml:space="preserve">О внесении изменений в решение Совета </w:t>
      </w:r>
    </w:p>
    <w:p w:rsidR="004E3978" w:rsidRDefault="004E3978" w:rsidP="004E3978">
      <w:pPr>
        <w:ind w:right="55"/>
        <w:jc w:val="both"/>
        <w:rPr>
          <w:b/>
        </w:rPr>
      </w:pPr>
      <w:r>
        <w:rPr>
          <w:b/>
        </w:rPr>
        <w:t xml:space="preserve">депутатов Тёсово-Нетыльского сельского </w:t>
      </w:r>
    </w:p>
    <w:p w:rsidR="004E3978" w:rsidRDefault="004E3978" w:rsidP="004E3978">
      <w:pPr>
        <w:ind w:right="55"/>
        <w:jc w:val="both"/>
        <w:rPr>
          <w:b/>
        </w:rPr>
      </w:pPr>
      <w:r>
        <w:rPr>
          <w:b/>
        </w:rPr>
        <w:t xml:space="preserve">поселения от 25.12.2017 г. № 163 «О бюджете </w:t>
      </w:r>
    </w:p>
    <w:p w:rsidR="004E3978" w:rsidRDefault="004E3978" w:rsidP="004E3978">
      <w:pPr>
        <w:ind w:right="55"/>
        <w:jc w:val="both"/>
        <w:rPr>
          <w:b/>
        </w:rPr>
      </w:pPr>
      <w:r>
        <w:rPr>
          <w:b/>
        </w:rPr>
        <w:t>Тёсово-Нетыльского сельского поселения</w:t>
      </w:r>
    </w:p>
    <w:p w:rsidR="004E3978" w:rsidRDefault="004E3978" w:rsidP="004E3978">
      <w:pPr>
        <w:ind w:right="55"/>
        <w:jc w:val="both"/>
      </w:pPr>
      <w:r>
        <w:rPr>
          <w:b/>
        </w:rPr>
        <w:t xml:space="preserve"> на 2018 и плановый период 2019-2020 годов»</w:t>
      </w:r>
      <w:r>
        <w:t xml:space="preserve"> </w:t>
      </w:r>
    </w:p>
    <w:p w:rsidR="004E3978" w:rsidRDefault="004E3978" w:rsidP="004E3978">
      <w:pPr>
        <w:jc w:val="both"/>
      </w:pPr>
    </w:p>
    <w:p w:rsidR="004E3978" w:rsidRDefault="004E3978" w:rsidP="004E39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В соответствии с Бюджетным кодексом Российской Федерации, законом от 06.10.2003 № 131-ФЗ «Об общих принципах организации местного самоуправления в Российской Федерации», Приказом Министерства финансов Российской Федерации от 01.07.2013 № 65 н «Об утверждении указаний о порядке применения бюджетной классификации Российской Федерации», Уставом  Тёсово-Нетыльского сельского поселения, «Положением о бюджетном процессе Тёсово-Нетыльского сельского поселения,утвержденным Советом депутатов Тёсово-Нетыльского сельского поселения от 21.02.2017 № 125»</w:t>
      </w:r>
    </w:p>
    <w:p w:rsidR="004E3978" w:rsidRDefault="004E3978" w:rsidP="004E3978">
      <w:pPr>
        <w:rPr>
          <w:sz w:val="28"/>
          <w:szCs w:val="28"/>
        </w:rPr>
      </w:pPr>
      <w:r>
        <w:rPr>
          <w:sz w:val="28"/>
          <w:szCs w:val="28"/>
        </w:rPr>
        <w:t>Совет депутатов  Тёсово-Нетыльского сельского поселения</w:t>
      </w:r>
    </w:p>
    <w:p w:rsidR="004E3978" w:rsidRDefault="004E3978" w:rsidP="004E397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4E3978" w:rsidRDefault="004E3978" w:rsidP="004E397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4E3978" w:rsidRDefault="004E3978" w:rsidP="004E39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в решение Совета депутатов Тёсово-Нетыльского сельского поселения от 25.12.2017 г. №163 «О бюджете Тёсово-Нетыльского сельского поселения на 2018 год и плановый период 2019-2020 годов» (далее решение) следующие изменения:</w:t>
      </w:r>
    </w:p>
    <w:p w:rsidR="004E3978" w:rsidRDefault="004E3978" w:rsidP="004E39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1 решения изложить в следующей редакции:</w:t>
      </w:r>
    </w:p>
    <w:p w:rsidR="004E3978" w:rsidRDefault="004E3978" w:rsidP="004E39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Тёсово-Нетыльского сельского поселения (далее – бюджет поселения) на 2018 год:</w:t>
      </w:r>
    </w:p>
    <w:p w:rsidR="004E3978" w:rsidRDefault="004E3978" w:rsidP="004E397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25 071,36 тыс. рублей;</w:t>
      </w:r>
    </w:p>
    <w:p w:rsidR="004E3978" w:rsidRDefault="004E3978" w:rsidP="004E397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поселения в сумме 25 992,96 тыс. рублей;</w:t>
      </w:r>
    </w:p>
    <w:p w:rsidR="004E3978" w:rsidRDefault="004E3978" w:rsidP="004E39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прогнозируемый дефицит бюджета поселения 921,60 тыс. рублей».</w:t>
      </w:r>
    </w:p>
    <w:p w:rsidR="004E3978" w:rsidRDefault="004E3978" w:rsidP="004E39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1.2.Пункт 7 решения изложить в следующей редакции:</w:t>
      </w:r>
    </w:p>
    <w:p w:rsidR="004E3978" w:rsidRDefault="004E3978" w:rsidP="004E39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«7.Утвердить объем межбюджетных трансфертов, получаемых из других бюджетов бюджетной системы Российской федерации на 2018 год  в сумме 22 030,66 тыс.рублей, на 2019 год в сумме 18 194,20 тыс.рублей и на 2020 год в сумме 18 440,00 тыс.рублей .</w:t>
      </w:r>
    </w:p>
    <w:p w:rsidR="004E3978" w:rsidRDefault="004E3978" w:rsidP="004E397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Утвердить объем межбюджетных трансфертов, предоставляемых бюджету Новгородского муниципального района на 2018-2020 год в сумме 124,9 тыс.рублей ежегодно.»</w:t>
      </w:r>
    </w:p>
    <w:p w:rsidR="004E3978" w:rsidRDefault="004E3978" w:rsidP="004E3978">
      <w:pPr>
        <w:rPr>
          <w:sz w:val="28"/>
          <w:szCs w:val="28"/>
        </w:rPr>
      </w:pPr>
      <w:r>
        <w:rPr>
          <w:sz w:val="28"/>
          <w:szCs w:val="28"/>
        </w:rPr>
        <w:t xml:space="preserve">          1.3 Приложения 3,4,5,6,7 изложить в прилагаемой редакции.</w:t>
      </w:r>
    </w:p>
    <w:p w:rsidR="004E3978" w:rsidRDefault="004E3978" w:rsidP="004E39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решение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5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tnadm</w:t>
        </w:r>
        <w:r>
          <w:rPr>
            <w:rStyle w:val="a3"/>
            <w:sz w:val="28"/>
            <w:szCs w:val="28"/>
          </w:rPr>
          <w:t>.ru</w:t>
        </w:r>
      </w:hyperlink>
      <w:r>
        <w:rPr>
          <w:sz w:val="28"/>
          <w:szCs w:val="28"/>
        </w:rPr>
        <w:t xml:space="preserve">. </w:t>
      </w:r>
    </w:p>
    <w:p w:rsidR="004E3978" w:rsidRDefault="004E3978" w:rsidP="004E3978">
      <w:pPr>
        <w:jc w:val="both"/>
        <w:rPr>
          <w:sz w:val="28"/>
          <w:szCs w:val="28"/>
        </w:rPr>
      </w:pPr>
    </w:p>
    <w:p w:rsidR="004E3978" w:rsidRDefault="004E3978" w:rsidP="004E3978">
      <w:pPr>
        <w:jc w:val="both"/>
        <w:rPr>
          <w:sz w:val="28"/>
          <w:szCs w:val="28"/>
        </w:rPr>
      </w:pPr>
    </w:p>
    <w:p w:rsidR="004E3978" w:rsidRDefault="004E3978" w:rsidP="004E3978">
      <w:pPr>
        <w:spacing w:line="192" w:lineRule="auto"/>
        <w:jc w:val="both"/>
        <w:rPr>
          <w:sz w:val="28"/>
          <w:szCs w:val="28"/>
        </w:rPr>
      </w:pPr>
    </w:p>
    <w:p w:rsidR="004E3978" w:rsidRDefault="004E3978" w:rsidP="004E3978">
      <w:pPr>
        <w:jc w:val="both"/>
        <w:rPr>
          <w:sz w:val="28"/>
          <w:szCs w:val="28"/>
        </w:rPr>
      </w:pPr>
    </w:p>
    <w:p w:rsidR="004E3978" w:rsidRDefault="004E3978" w:rsidP="004E3978">
      <w:pPr>
        <w:jc w:val="both"/>
        <w:rPr>
          <w:sz w:val="28"/>
          <w:szCs w:val="28"/>
        </w:rPr>
      </w:pPr>
    </w:p>
    <w:p w:rsidR="004E3978" w:rsidRDefault="004E3978" w:rsidP="004E3978">
      <w:pPr>
        <w:jc w:val="both"/>
        <w:rPr>
          <w:sz w:val="28"/>
          <w:szCs w:val="28"/>
        </w:rPr>
      </w:pPr>
    </w:p>
    <w:p w:rsidR="004E3978" w:rsidRDefault="004E3978" w:rsidP="004E3978">
      <w:pPr>
        <w:jc w:val="both"/>
        <w:rPr>
          <w:sz w:val="28"/>
          <w:szCs w:val="28"/>
        </w:rPr>
      </w:pPr>
    </w:p>
    <w:p w:rsidR="004E3978" w:rsidRDefault="004E3978" w:rsidP="004E39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Зам. председателя Совета депутатов   </w:t>
      </w:r>
    </w:p>
    <w:p w:rsidR="004E3978" w:rsidRDefault="004E3978" w:rsidP="004E39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Тёсово-Нетыльского сельского поселения                    Г.Н.Бабаева             </w:t>
      </w:r>
    </w:p>
    <w:p w:rsidR="004E3978" w:rsidRDefault="004E3978" w:rsidP="004E3978">
      <w:pPr>
        <w:jc w:val="both"/>
        <w:rPr>
          <w:sz w:val="28"/>
          <w:szCs w:val="28"/>
        </w:rPr>
      </w:pPr>
    </w:p>
    <w:p w:rsidR="004E3978" w:rsidRDefault="004E3978" w:rsidP="004E3978">
      <w:pPr>
        <w:jc w:val="both"/>
        <w:rPr>
          <w:sz w:val="28"/>
          <w:szCs w:val="28"/>
        </w:rPr>
      </w:pPr>
    </w:p>
    <w:p w:rsidR="004E3978" w:rsidRDefault="004E3978" w:rsidP="004E3978">
      <w:pPr>
        <w:jc w:val="both"/>
        <w:rPr>
          <w:sz w:val="28"/>
          <w:szCs w:val="28"/>
        </w:rPr>
      </w:pPr>
    </w:p>
    <w:p w:rsidR="004E3978" w:rsidRDefault="004E3978" w:rsidP="004E3978">
      <w:pPr>
        <w:jc w:val="both"/>
        <w:rPr>
          <w:sz w:val="28"/>
          <w:szCs w:val="28"/>
        </w:rPr>
      </w:pPr>
    </w:p>
    <w:p w:rsidR="004E3978" w:rsidRDefault="004E3978" w:rsidP="004E3978">
      <w:pPr>
        <w:jc w:val="both"/>
        <w:rPr>
          <w:sz w:val="28"/>
          <w:szCs w:val="28"/>
        </w:rPr>
      </w:pPr>
    </w:p>
    <w:p w:rsidR="004E3978" w:rsidRDefault="004E3978" w:rsidP="004E3978">
      <w:pPr>
        <w:jc w:val="both"/>
        <w:rPr>
          <w:sz w:val="28"/>
          <w:szCs w:val="28"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jc w:val="center"/>
        <w:rPr>
          <w:b/>
        </w:rPr>
      </w:pPr>
    </w:p>
    <w:p w:rsidR="004E3978" w:rsidRDefault="004E3978" w:rsidP="004E3978">
      <w:pPr>
        <w:rPr>
          <w:b/>
        </w:rPr>
      </w:pPr>
      <w:r>
        <w:rPr>
          <w:b/>
        </w:rPr>
        <w:t xml:space="preserve">                                      </w:t>
      </w:r>
    </w:p>
    <w:p w:rsidR="004E3978" w:rsidRDefault="004E3978" w:rsidP="004E3978">
      <w:pPr>
        <w:rPr>
          <w:b/>
        </w:rPr>
      </w:pPr>
    </w:p>
    <w:p w:rsidR="004E3978" w:rsidRDefault="004E3978" w:rsidP="004E3978">
      <w:pPr>
        <w:rPr>
          <w:b/>
        </w:rPr>
      </w:pPr>
      <w:r>
        <w:rPr>
          <w:b/>
        </w:rPr>
        <w:t xml:space="preserve">                                   ПОЯСНИТЕЛЬНАЯ ЗАПИСКА</w:t>
      </w:r>
    </w:p>
    <w:p w:rsidR="004E3978" w:rsidRDefault="004E3978" w:rsidP="004E3978">
      <w:pPr>
        <w:jc w:val="center"/>
        <w:rPr>
          <w:b/>
        </w:rPr>
      </w:pPr>
      <w:r>
        <w:rPr>
          <w:b/>
        </w:rPr>
        <w:t>к проекту решения Совета депутатов № 204 от 24.08.2018</w:t>
      </w:r>
    </w:p>
    <w:p w:rsidR="004E3978" w:rsidRDefault="004E3978" w:rsidP="004E3978">
      <w:pPr>
        <w:jc w:val="center"/>
      </w:pPr>
      <w:r>
        <w:rPr>
          <w:b/>
        </w:rPr>
        <w:lastRenderedPageBreak/>
        <w:t>«О внесении изменений в решение Совета депутатов Тёсово-Нетыльского сельского поселения от 25.12.2017 г. № 163 «О бюджете Тёсово-Нетыльского сельского поселения на 2018 и плановый период 2019-2020 годов»</w:t>
      </w:r>
    </w:p>
    <w:p w:rsidR="004E3978" w:rsidRDefault="004E3978" w:rsidP="004E3978">
      <w:pPr>
        <w:ind w:firstLine="708"/>
      </w:pPr>
    </w:p>
    <w:p w:rsidR="004E3978" w:rsidRDefault="004E3978" w:rsidP="004E3978">
      <w:pPr>
        <w:numPr>
          <w:ilvl w:val="0"/>
          <w:numId w:val="1"/>
        </w:numPr>
        <w:ind w:firstLine="0"/>
      </w:pPr>
      <w:r>
        <w:t xml:space="preserve">Внести изменения в расходную и доходную часть бюджета (приложения 3,4,5,6) </w:t>
      </w:r>
    </w:p>
    <w:p w:rsidR="004E3978" w:rsidRDefault="004E3978" w:rsidP="004E3978">
      <w:pPr>
        <w:ind w:left="360"/>
      </w:pPr>
    </w:p>
    <w:tbl>
      <w:tblPr>
        <w:tblW w:w="0" w:type="auto"/>
        <w:tblInd w:w="54" w:type="dxa"/>
        <w:tblLayout w:type="fixed"/>
        <w:tblLook w:val="04A0" w:firstRow="1" w:lastRow="0" w:firstColumn="1" w:lastColumn="0" w:noHBand="0" w:noVBand="1"/>
      </w:tblPr>
      <w:tblGrid>
        <w:gridCol w:w="300"/>
        <w:gridCol w:w="555"/>
        <w:gridCol w:w="1635"/>
        <w:gridCol w:w="686"/>
        <w:gridCol w:w="1024"/>
        <w:gridCol w:w="1260"/>
        <w:gridCol w:w="1485"/>
        <w:gridCol w:w="3714"/>
      </w:tblGrid>
      <w:tr w:rsidR="004E3978" w:rsidTr="004E3978">
        <w:trPr>
          <w:trHeight w:val="340"/>
        </w:trPr>
        <w:tc>
          <w:tcPr>
            <w:tcW w:w="31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jc w:val="center"/>
            </w:pPr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jc w:val="center"/>
            </w:pPr>
            <w:r>
              <w:t>Сумма (тыс.руб.)</w:t>
            </w:r>
          </w:p>
        </w:tc>
        <w:tc>
          <w:tcPr>
            <w:tcW w:w="3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978" w:rsidRDefault="004E3978">
            <w:pPr>
              <w:jc w:val="center"/>
            </w:pPr>
            <w:r>
              <w:t>Направление средств</w:t>
            </w:r>
          </w:p>
        </w:tc>
      </w:tr>
      <w:tr w:rsidR="004E3978" w:rsidTr="004E3978">
        <w:trPr>
          <w:trHeight w:val="317"/>
        </w:trPr>
        <w:tc>
          <w:tcPr>
            <w:tcW w:w="605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3978" w:rsidRDefault="004E3978">
            <w:pPr>
              <w:suppressAutoHyphens w:val="0"/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Предыдущие данные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jc w:val="center"/>
            </w:pPr>
            <w:r>
              <w:rPr>
                <w:b/>
              </w:rPr>
              <w:t>Изме-нения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jc w:val="center"/>
            </w:pPr>
            <w:r>
              <w:t>С учетом измене-ний</w:t>
            </w:r>
          </w:p>
        </w:tc>
        <w:tc>
          <w:tcPr>
            <w:tcW w:w="3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3978" w:rsidRDefault="004E3978">
            <w:pPr>
              <w:suppressAutoHyphens w:val="0"/>
            </w:pPr>
          </w:p>
        </w:tc>
      </w:tr>
      <w:tr w:rsidR="004E3978" w:rsidTr="004E3978">
        <w:trPr>
          <w:trHeight w:val="317"/>
        </w:trPr>
        <w:tc>
          <w:tcPr>
            <w:tcW w:w="605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E3978" w:rsidRDefault="004E3978">
            <w:pPr>
              <w:suppressAutoHyphens w:val="0"/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jc w:val="center"/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3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3978" w:rsidRDefault="004E3978">
            <w:pPr>
              <w:suppressAutoHyphens w:val="0"/>
            </w:pPr>
          </w:p>
        </w:tc>
      </w:tr>
      <w:tr w:rsidR="004E3978" w:rsidTr="004E3978"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3978" w:rsidRDefault="004E3978">
            <w:pPr>
              <w:snapToGrid w:val="0"/>
              <w:ind w:left="-142" w:right="-108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2 02 49999 10 7142 151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+193,0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209,90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978" w:rsidRDefault="004E3978">
            <w:r>
              <w:rPr>
                <w:color w:val="000000"/>
                <w:sz w:val="22"/>
                <w:szCs w:val="22"/>
              </w:rPr>
              <w:t>Иные межбюджетные трансферты городским и сельским поселениям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4E3978" w:rsidTr="004E3978">
        <w:trPr>
          <w:trHeight w:val="712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ind w:left="-142" w:right="-108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20 5 00 71420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662,80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+193,0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855,80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978" w:rsidRDefault="004E3978">
            <w:pPr>
              <w:snapToGrid w:val="0"/>
            </w:pPr>
            <w:r>
              <w:rPr>
                <w:color w:val="000000"/>
                <w:sz w:val="22"/>
                <w:szCs w:val="22"/>
              </w:rPr>
              <w:t>Иные межбюджетные трансферты городским и сельским поселениям на частичную компенсацию дополнительных расходов на повышение заработной платы труда работников бюджетной сферы</w:t>
            </w:r>
          </w:p>
        </w:tc>
      </w:tr>
      <w:tr w:rsidR="004E3978" w:rsidTr="004E3978">
        <w:trPr>
          <w:trHeight w:val="712"/>
        </w:trPr>
        <w:tc>
          <w:tcPr>
            <w:tcW w:w="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ind w:left="-142" w:right="-108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0 02R5550</w:t>
            </w:r>
          </w:p>
        </w:tc>
        <w:tc>
          <w:tcPr>
            <w:tcW w:w="6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-828,56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978" w:rsidRDefault="004E3978">
            <w:pPr>
              <w:snapToGrid w:val="0"/>
            </w:pPr>
            <w:r>
              <w:rPr>
                <w:color w:val="000000"/>
                <w:sz w:val="22"/>
                <w:szCs w:val="22"/>
              </w:rPr>
              <w:t>Приказом Министерства Финансов Российской Федерации от 03.05.2018 № 94 «О внесении изменений в Указания о порядке применения Бюджетной классификации РФ,утвержденные приказом Министерства финансов РФ от 1июля 2013 года №65н» внесены изменения в порядок применения кодов направлений расходов (6-10 разряд кода целевой статьи).</w:t>
            </w:r>
          </w:p>
        </w:tc>
      </w:tr>
      <w:tr w:rsidR="004E3978" w:rsidTr="004E3978"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ind w:left="-142" w:right="-108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02 0 </w:t>
            </w:r>
            <w:r>
              <w:rPr>
                <w:color w:val="000000"/>
                <w:sz w:val="22"/>
                <w:szCs w:val="22"/>
                <w:lang w:val="en-US"/>
              </w:rPr>
              <w:t>02L5550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207,10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+828,56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3978" w:rsidRDefault="004E3978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1035,66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978" w:rsidRDefault="004E3978">
            <w:pPr>
              <w:snapToGrid w:val="0"/>
            </w:pPr>
            <w:r>
              <w:rPr>
                <w:color w:val="000000"/>
                <w:sz w:val="22"/>
                <w:szCs w:val="22"/>
              </w:rPr>
              <w:t>Приказом Министерства Финансов Российской Федерации от 03.05.2018 № 94 «О внесении изменений в Указания о порядке применения Бюджетной классификации РФ,утвержденные приказом Министерства финансов РФ от 1июля 2013 года №65н» внесены изменения в порядок применения кодов направлений расходов (6-10 разряд кода целевой статьи).</w:t>
            </w:r>
          </w:p>
        </w:tc>
      </w:tr>
    </w:tbl>
    <w:p w:rsidR="004E3978" w:rsidRDefault="004E3978" w:rsidP="004E3978"/>
    <w:p w:rsidR="004E3978" w:rsidRDefault="004E3978" w:rsidP="004E3978">
      <w:pPr>
        <w:rPr>
          <w:sz w:val="28"/>
          <w:szCs w:val="28"/>
        </w:rPr>
      </w:pPr>
    </w:p>
    <w:p w:rsidR="004E3978" w:rsidRDefault="004E3978" w:rsidP="004E3978">
      <w:pPr>
        <w:ind w:left="360"/>
        <w:rPr>
          <w:sz w:val="28"/>
          <w:szCs w:val="28"/>
        </w:rPr>
      </w:pPr>
    </w:p>
    <w:p w:rsidR="004E3978" w:rsidRDefault="004E3978" w:rsidP="004E3978">
      <w:pPr>
        <w:rPr>
          <w:sz w:val="28"/>
          <w:szCs w:val="28"/>
        </w:rPr>
      </w:pPr>
    </w:p>
    <w:p w:rsidR="004E3978" w:rsidRDefault="004E3978" w:rsidP="004E3978">
      <w:r>
        <w:t xml:space="preserve">Ведущий служащий:                                                                                 Дубровина Л.В.                                              </w:t>
      </w:r>
    </w:p>
    <w:p w:rsidR="004E3978" w:rsidRDefault="004E3978" w:rsidP="004E3978">
      <w:pPr>
        <w:suppressAutoHyphens w:val="0"/>
        <w:sectPr w:rsidR="004E3978">
          <w:pgSz w:w="11906" w:h="16838"/>
          <w:pgMar w:top="720" w:right="2125" w:bottom="709" w:left="1134" w:header="720" w:footer="720" w:gutter="0"/>
          <w:cols w:space="720"/>
        </w:sectPr>
      </w:pPr>
    </w:p>
    <w:p w:rsidR="00A4126D" w:rsidRDefault="00A4126D">
      <w:bookmarkStart w:id="0" w:name="_GoBack"/>
      <w:bookmarkEnd w:id="0"/>
    </w:p>
    <w:sectPr w:rsidR="00A41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08"/>
        </w:tabs>
        <w:ind w:left="1068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78"/>
    <w:rsid w:val="004E3978"/>
    <w:rsid w:val="00A4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671B5-3B8D-44DB-B290-2D86E195E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9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E397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n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709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2018-09-28T09:27:00Z</dcterms:created>
  <dcterms:modified xsi:type="dcterms:W3CDTF">2018-09-28T09:27:00Z</dcterms:modified>
</cp:coreProperties>
</file>