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0" w:rsidRDefault="006551EE" w:rsidP="005E40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54606976" r:id="rId5"/>
        </w:pic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Default="00697DD5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25.06.2020      № 55</w:t>
      </w:r>
    </w:p>
    <w:p w:rsidR="005E40B0" w:rsidRDefault="005E40B0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5E40B0" w:rsidRDefault="005E40B0" w:rsidP="005E40B0">
      <w:pPr>
        <w:jc w:val="both"/>
        <w:rPr>
          <w:sz w:val="28"/>
          <w:szCs w:val="28"/>
        </w:rPr>
      </w:pP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E1045E" w:rsidRDefault="00E1045E" w:rsidP="005E40B0">
      <w:pPr>
        <w:jc w:val="both"/>
        <w:rPr>
          <w:b/>
          <w:sz w:val="28"/>
          <w:szCs w:val="28"/>
        </w:rPr>
      </w:pPr>
    </w:p>
    <w:p w:rsidR="005E40B0" w:rsidRDefault="005E40B0" w:rsidP="005E40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  распоряжением Администрации Новгород</w:t>
      </w:r>
      <w:r w:rsidR="00E1045E">
        <w:rPr>
          <w:sz w:val="28"/>
          <w:szCs w:val="28"/>
        </w:rPr>
        <w:t>с</w:t>
      </w:r>
      <w:r w:rsidR="008815A3">
        <w:rPr>
          <w:sz w:val="28"/>
          <w:szCs w:val="28"/>
        </w:rPr>
        <w:t>кого муниципального района от 14</w:t>
      </w:r>
      <w:r w:rsidR="00E1045E">
        <w:rPr>
          <w:sz w:val="28"/>
          <w:szCs w:val="28"/>
        </w:rPr>
        <w:t>.0</w:t>
      </w:r>
      <w:r w:rsidR="008815A3">
        <w:rPr>
          <w:sz w:val="28"/>
          <w:szCs w:val="28"/>
        </w:rPr>
        <w:t>1.2020 № 24-рз «О предварительном согласовании предоставления земельного участка Смирновой Е.А</w:t>
      </w:r>
      <w:r>
        <w:rPr>
          <w:sz w:val="28"/>
          <w:szCs w:val="28"/>
        </w:rPr>
        <w:t>», Уставом Тёсово-Нетыльского сельского поселения и на основании заяв</w:t>
      </w:r>
      <w:r w:rsidR="00E1045E">
        <w:rPr>
          <w:sz w:val="28"/>
          <w:szCs w:val="28"/>
        </w:rPr>
        <w:t>л</w:t>
      </w:r>
      <w:r w:rsidR="008815A3">
        <w:rPr>
          <w:sz w:val="28"/>
          <w:szCs w:val="28"/>
        </w:rPr>
        <w:t>ения Смирновой Евгении Анатольевны (вход</w:t>
      </w:r>
      <w:proofErr w:type="gramEnd"/>
      <w:r w:rsidR="008815A3">
        <w:rPr>
          <w:sz w:val="28"/>
          <w:szCs w:val="28"/>
        </w:rPr>
        <w:t>. от 25.06.2020 № 806</w:t>
      </w:r>
      <w:r w:rsidR="00E1045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зарегист</w:t>
      </w:r>
      <w:r w:rsidR="00E1045E">
        <w:rPr>
          <w:sz w:val="28"/>
          <w:szCs w:val="28"/>
        </w:rPr>
        <w:t>рир</w:t>
      </w:r>
      <w:r w:rsidR="008815A3">
        <w:rPr>
          <w:sz w:val="28"/>
          <w:szCs w:val="28"/>
        </w:rPr>
        <w:t>ованной</w:t>
      </w:r>
      <w:proofErr w:type="gramEnd"/>
      <w:r w:rsidR="008815A3">
        <w:rPr>
          <w:sz w:val="28"/>
          <w:szCs w:val="28"/>
        </w:rPr>
        <w:t xml:space="preserve"> по адресу: Новгородская область</w:t>
      </w:r>
      <w:r w:rsidR="00E1045E">
        <w:rPr>
          <w:sz w:val="28"/>
          <w:szCs w:val="28"/>
        </w:rPr>
        <w:t>,</w:t>
      </w:r>
      <w:r w:rsidR="008815A3">
        <w:rPr>
          <w:sz w:val="28"/>
          <w:szCs w:val="28"/>
        </w:rPr>
        <w:t xml:space="preserve"> </w:t>
      </w:r>
      <w:proofErr w:type="gramStart"/>
      <w:r w:rsidR="008815A3">
        <w:rPr>
          <w:sz w:val="28"/>
          <w:szCs w:val="28"/>
        </w:rPr>
        <w:t>г</w:t>
      </w:r>
      <w:proofErr w:type="gramEnd"/>
      <w:r w:rsidR="008815A3">
        <w:rPr>
          <w:sz w:val="28"/>
          <w:szCs w:val="28"/>
        </w:rPr>
        <w:t xml:space="preserve">. Великий Новгород, ул. </w:t>
      </w:r>
      <w:proofErr w:type="spellStart"/>
      <w:r w:rsidR="008815A3">
        <w:rPr>
          <w:sz w:val="28"/>
          <w:szCs w:val="28"/>
        </w:rPr>
        <w:t>Нехинская</w:t>
      </w:r>
      <w:proofErr w:type="spellEnd"/>
      <w:r>
        <w:rPr>
          <w:sz w:val="28"/>
          <w:szCs w:val="28"/>
        </w:rPr>
        <w:t>,</w:t>
      </w:r>
      <w:r w:rsidR="008815A3">
        <w:rPr>
          <w:sz w:val="28"/>
          <w:szCs w:val="28"/>
        </w:rPr>
        <w:t xml:space="preserve"> д.34, к.1, кв.40</w:t>
      </w:r>
    </w:p>
    <w:p w:rsidR="005E40B0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E1045E">
        <w:rPr>
          <w:sz w:val="28"/>
          <w:szCs w:val="28"/>
        </w:rPr>
        <w:t>земельному участку площадью 2000</w:t>
      </w:r>
      <w:r>
        <w:rPr>
          <w:sz w:val="28"/>
          <w:szCs w:val="28"/>
        </w:rPr>
        <w:t xml:space="preserve"> кв. м</w:t>
      </w:r>
      <w:r w:rsidR="005D7348">
        <w:rPr>
          <w:sz w:val="28"/>
          <w:szCs w:val="28"/>
        </w:rPr>
        <w:t xml:space="preserve"> с кадастровым номером 53:11:2000401:137</w:t>
      </w:r>
      <w:r>
        <w:rPr>
          <w:sz w:val="28"/>
          <w:szCs w:val="28"/>
        </w:rPr>
        <w:t>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5E40B0" w:rsidRPr="00E1045E" w:rsidTr="005E40B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 w:rsidP="00E1045E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Условный номер земельного участка:                  </w:t>
            </w:r>
          </w:p>
        </w:tc>
      </w:tr>
      <w:tr w:rsidR="005E40B0" w:rsidRPr="00E1045E" w:rsidTr="008815A3">
        <w:trPr>
          <w:trHeight w:val="3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П</w:t>
            </w:r>
            <w:r w:rsidR="00E1045E" w:rsidRPr="00E1045E">
              <w:rPr>
                <w:sz w:val="20"/>
                <w:szCs w:val="20"/>
              </w:rPr>
              <w:t xml:space="preserve">лощадь земельного участка  2000 </w:t>
            </w:r>
            <w:r w:rsidRPr="00E1045E">
              <w:rPr>
                <w:sz w:val="20"/>
                <w:szCs w:val="20"/>
              </w:rPr>
              <w:t xml:space="preserve">м²                  </w:t>
            </w:r>
            <w:r w:rsidR="005D7348">
              <w:rPr>
                <w:sz w:val="20"/>
                <w:szCs w:val="20"/>
              </w:rPr>
              <w:t xml:space="preserve"> </w:t>
            </w:r>
          </w:p>
        </w:tc>
      </w:tr>
      <w:tr w:rsidR="005E40B0" w:rsidRPr="00E1045E" w:rsidTr="005E40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1045E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E40B0" w:rsidRPr="00E1045E" w:rsidTr="005E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Y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620041</w:t>
            </w:r>
            <w:r w:rsidR="005E40B0" w:rsidRPr="00E1045E">
              <w:rPr>
                <w:sz w:val="20"/>
                <w:szCs w:val="20"/>
              </w:rPr>
              <w:t>,</w:t>
            </w:r>
            <w:r w:rsidR="00E1045E" w:rsidRPr="00E104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2169908</w:t>
            </w:r>
            <w:r w:rsidR="005E40B0" w:rsidRPr="00E1045E">
              <w:rPr>
                <w:sz w:val="20"/>
                <w:szCs w:val="20"/>
              </w:rPr>
              <w:t>,</w:t>
            </w:r>
            <w:r w:rsidR="008815A3">
              <w:rPr>
                <w:sz w:val="20"/>
                <w:szCs w:val="20"/>
              </w:rPr>
              <w:t>59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620068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E1045E"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2169964</w:t>
            </w:r>
            <w:r w:rsidR="005E40B0" w:rsidRPr="00E1045E">
              <w:rPr>
                <w:sz w:val="20"/>
                <w:szCs w:val="20"/>
              </w:rPr>
              <w:t>,</w:t>
            </w:r>
            <w:r w:rsidR="008815A3">
              <w:rPr>
                <w:sz w:val="20"/>
                <w:szCs w:val="20"/>
              </w:rPr>
              <w:t>13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620034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2169974</w:t>
            </w:r>
            <w:r w:rsidR="005E40B0" w:rsidRPr="00E1045E">
              <w:rPr>
                <w:sz w:val="20"/>
                <w:szCs w:val="20"/>
              </w:rPr>
              <w:t>,</w:t>
            </w:r>
            <w:r w:rsidR="008815A3">
              <w:rPr>
                <w:sz w:val="20"/>
                <w:szCs w:val="20"/>
              </w:rPr>
              <w:t>78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620011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2169922,87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620020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2169918</w:t>
            </w:r>
            <w:r w:rsidR="005E40B0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</w:tr>
      <w:tr w:rsidR="00E1045E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8815A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620041</w:t>
            </w:r>
            <w:r w:rsidR="00E1045E"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754AC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2169908</w:t>
            </w:r>
            <w:r w:rsidRPr="00E10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</w:p>
        </w:tc>
      </w:tr>
    </w:tbl>
    <w:p w:rsidR="005E40B0" w:rsidRDefault="005E40B0" w:rsidP="005E4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Российская Федерация, 173519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</w:t>
      </w:r>
      <w:r w:rsidR="00754AC0">
        <w:rPr>
          <w:sz w:val="28"/>
          <w:szCs w:val="28"/>
        </w:rPr>
        <w:t xml:space="preserve"> поселение, п. </w:t>
      </w:r>
      <w:proofErr w:type="spellStart"/>
      <w:r w:rsidR="00754AC0">
        <w:rPr>
          <w:sz w:val="28"/>
          <w:szCs w:val="28"/>
        </w:rPr>
        <w:t>Кересть</w:t>
      </w:r>
      <w:proofErr w:type="spellEnd"/>
      <w:r w:rsidR="00754AC0">
        <w:rPr>
          <w:sz w:val="28"/>
          <w:szCs w:val="28"/>
        </w:rPr>
        <w:t>,  ул. Заводская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№ </w:t>
      </w:r>
      <w:bookmarkStart w:id="0" w:name="_GoBack"/>
      <w:bookmarkEnd w:id="0"/>
      <w:r w:rsidR="00754AC0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E1045E" w:rsidRDefault="00E1045E">
      <w:pPr>
        <w:rPr>
          <w:sz w:val="28"/>
          <w:szCs w:val="28"/>
        </w:rPr>
      </w:pPr>
    </w:p>
    <w:p w:rsidR="00F560B9" w:rsidRDefault="005E40B0">
      <w:r>
        <w:rPr>
          <w:sz w:val="28"/>
          <w:szCs w:val="28"/>
        </w:rPr>
        <w:t xml:space="preserve"> Глава сельского поселения                                                                  А.А.Фадеев</w:t>
      </w:r>
    </w:p>
    <w:sectPr w:rsidR="00F560B9" w:rsidSect="00754A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40B0"/>
    <w:rsid w:val="001B2013"/>
    <w:rsid w:val="004B7204"/>
    <w:rsid w:val="005D7348"/>
    <w:rsid w:val="005E40B0"/>
    <w:rsid w:val="006551EE"/>
    <w:rsid w:val="0065535B"/>
    <w:rsid w:val="00697DD5"/>
    <w:rsid w:val="00754AC0"/>
    <w:rsid w:val="00844600"/>
    <w:rsid w:val="008815A3"/>
    <w:rsid w:val="00920B59"/>
    <w:rsid w:val="00E1045E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cp:lastPrinted>2020-06-25T13:16:00Z</cp:lastPrinted>
  <dcterms:created xsi:type="dcterms:W3CDTF">2020-04-29T14:25:00Z</dcterms:created>
  <dcterms:modified xsi:type="dcterms:W3CDTF">2020-06-25T13:17:00Z</dcterms:modified>
</cp:coreProperties>
</file>