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B58" w:rsidRPr="006743C5" w:rsidRDefault="00257B58" w:rsidP="00781509">
      <w:pPr>
        <w:rPr>
          <w:b/>
        </w:rPr>
      </w:pPr>
    </w:p>
    <w:p w:rsidR="00257B58" w:rsidRDefault="006B20F1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661598857" r:id="rId7"/>
        </w:object>
      </w:r>
      <w:r w:rsidR="001E1907">
        <w:rPr>
          <w:b/>
          <w:i/>
        </w:rPr>
        <w:t xml:space="preserve">   </w:t>
      </w:r>
    </w:p>
    <w:p w:rsidR="00781509" w:rsidRDefault="00781509" w:rsidP="00257B58">
      <w:pPr>
        <w:jc w:val="center"/>
        <w:rPr>
          <w:b/>
          <w:sz w:val="28"/>
          <w:szCs w:val="28"/>
        </w:rPr>
      </w:pPr>
    </w:p>
    <w:p w:rsidR="00A9120D" w:rsidRDefault="00A9120D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257B58" w:rsidRDefault="00257B58" w:rsidP="00900AB6">
      <w:pPr>
        <w:jc w:val="center"/>
        <w:rPr>
          <w:b/>
          <w:sz w:val="28"/>
          <w:szCs w:val="28"/>
        </w:rPr>
      </w:pPr>
    </w:p>
    <w:p w:rsidR="00257B58" w:rsidRDefault="00257B58" w:rsidP="00900AB6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57B58" w:rsidRDefault="00257B58" w:rsidP="00257B58">
      <w:pPr>
        <w:autoSpaceDE w:val="0"/>
        <w:rPr>
          <w:rFonts w:cs="FranklinGothicBookCondITC-Reg"/>
          <w:sz w:val="28"/>
          <w:szCs w:val="28"/>
        </w:rPr>
      </w:pPr>
    </w:p>
    <w:p w:rsidR="00620B15" w:rsidRDefault="008A117A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00AB6">
        <w:rPr>
          <w:sz w:val="28"/>
          <w:szCs w:val="28"/>
        </w:rPr>
        <w:t xml:space="preserve">03.09.2020 </w:t>
      </w:r>
      <w:r w:rsidR="009519D4">
        <w:rPr>
          <w:sz w:val="28"/>
          <w:szCs w:val="28"/>
        </w:rPr>
        <w:t xml:space="preserve">№ </w:t>
      </w:r>
      <w:r w:rsidR="00900AB6">
        <w:rPr>
          <w:sz w:val="28"/>
          <w:szCs w:val="28"/>
        </w:rPr>
        <w:t>69</w:t>
      </w:r>
    </w:p>
    <w:p w:rsidR="00257B58" w:rsidRDefault="00F67E8A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57B58">
        <w:rPr>
          <w:sz w:val="28"/>
          <w:szCs w:val="28"/>
        </w:rPr>
        <w:t>. Тёсово-Нетыльский</w:t>
      </w:r>
    </w:p>
    <w:p w:rsidR="00620B15" w:rsidRDefault="00620B15" w:rsidP="00620B15">
      <w:pPr>
        <w:tabs>
          <w:tab w:val="left" w:pos="4678"/>
        </w:tabs>
        <w:spacing w:line="240" w:lineRule="exact"/>
        <w:ind w:right="2976"/>
        <w:rPr>
          <w:b/>
          <w:szCs w:val="28"/>
        </w:rPr>
      </w:pPr>
    </w:p>
    <w:p w:rsidR="00620B15" w:rsidRPr="00620B15" w:rsidRDefault="00620B15" w:rsidP="00620B15">
      <w:pPr>
        <w:tabs>
          <w:tab w:val="left" w:pos="4678"/>
        </w:tabs>
        <w:spacing w:line="240" w:lineRule="exact"/>
        <w:ind w:right="2976"/>
        <w:rPr>
          <w:b/>
          <w:bCs/>
          <w:sz w:val="28"/>
          <w:szCs w:val="28"/>
        </w:rPr>
      </w:pPr>
      <w:r w:rsidRPr="00620B15">
        <w:rPr>
          <w:b/>
          <w:sz w:val="28"/>
          <w:szCs w:val="28"/>
        </w:rPr>
        <w:t xml:space="preserve">О внесении изменений в </w:t>
      </w:r>
      <w:r w:rsidRPr="00620B15">
        <w:rPr>
          <w:b/>
          <w:bCs/>
          <w:sz w:val="28"/>
          <w:szCs w:val="28"/>
        </w:rPr>
        <w:t xml:space="preserve">Порядок осуществления муниципального контроля в </w:t>
      </w:r>
      <w:proofErr w:type="spellStart"/>
      <w:r>
        <w:rPr>
          <w:b/>
          <w:bCs/>
          <w:sz w:val="28"/>
          <w:szCs w:val="28"/>
        </w:rPr>
        <w:t>Тёсово-Нетыльском</w:t>
      </w:r>
      <w:proofErr w:type="spellEnd"/>
      <w:r>
        <w:rPr>
          <w:b/>
          <w:bCs/>
          <w:sz w:val="28"/>
          <w:szCs w:val="28"/>
        </w:rPr>
        <w:t xml:space="preserve"> </w:t>
      </w:r>
      <w:r w:rsidRPr="00620B15">
        <w:rPr>
          <w:b/>
          <w:bCs/>
          <w:sz w:val="28"/>
          <w:szCs w:val="28"/>
        </w:rPr>
        <w:t>сельском поселении по размещению нестационарных торговых объектов на земельных участках, в зданиях, строениях, сооружениях, находящихся в муниципальной собственности</w:t>
      </w:r>
      <w:r w:rsidR="006B20F1">
        <w:rPr>
          <w:b/>
          <w:bCs/>
          <w:sz w:val="28"/>
          <w:szCs w:val="28"/>
        </w:rPr>
        <w:t xml:space="preserve"> или государственная собственность на которые не </w:t>
      </w:r>
      <w:proofErr w:type="gramStart"/>
      <w:r w:rsidR="006B20F1">
        <w:rPr>
          <w:b/>
          <w:bCs/>
          <w:sz w:val="28"/>
          <w:szCs w:val="28"/>
        </w:rPr>
        <w:t>раз</w:t>
      </w:r>
      <w:bookmarkStart w:id="0" w:name="_GoBack"/>
      <w:bookmarkEnd w:id="0"/>
      <w:r w:rsidR="006B20F1">
        <w:rPr>
          <w:b/>
          <w:bCs/>
          <w:sz w:val="28"/>
          <w:szCs w:val="28"/>
        </w:rPr>
        <w:t xml:space="preserve">граничена </w:t>
      </w:r>
      <w:r w:rsidRPr="00620B15">
        <w:rPr>
          <w:b/>
          <w:bCs/>
          <w:sz w:val="28"/>
          <w:szCs w:val="28"/>
        </w:rPr>
        <w:t xml:space="preserve"> в</w:t>
      </w:r>
      <w:proofErr w:type="gramEnd"/>
      <w:r w:rsidRPr="00620B15">
        <w:rPr>
          <w:b/>
          <w:bCs/>
          <w:sz w:val="28"/>
          <w:szCs w:val="28"/>
        </w:rPr>
        <w:t xml:space="preserve"> соответствии со схемой размещения нестационарных торговых объектов </w:t>
      </w:r>
    </w:p>
    <w:p w:rsidR="00257B58" w:rsidRPr="00620B15" w:rsidRDefault="00257B58" w:rsidP="00257B58">
      <w:pPr>
        <w:jc w:val="both"/>
        <w:rPr>
          <w:sz w:val="28"/>
          <w:szCs w:val="28"/>
        </w:rPr>
      </w:pPr>
    </w:p>
    <w:p w:rsidR="004E06BF" w:rsidRDefault="004E06BF" w:rsidP="00257B58">
      <w:pPr>
        <w:jc w:val="both"/>
        <w:rPr>
          <w:b/>
          <w:sz w:val="28"/>
          <w:szCs w:val="28"/>
          <w:lang w:eastAsia="ru-RU"/>
        </w:rPr>
      </w:pPr>
    </w:p>
    <w:p w:rsidR="00620B15" w:rsidRPr="00620B15" w:rsidRDefault="00620B15" w:rsidP="00620B15">
      <w:pPr>
        <w:ind w:firstLine="709"/>
        <w:jc w:val="both"/>
        <w:rPr>
          <w:sz w:val="28"/>
          <w:szCs w:val="28"/>
        </w:rPr>
      </w:pPr>
      <w:r w:rsidRPr="00620B15">
        <w:rPr>
          <w:sz w:val="28"/>
          <w:szCs w:val="28"/>
        </w:rPr>
        <w:t xml:space="preserve">В соответствии с Федеральным законом от 26 декабря 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</w:t>
      </w:r>
    </w:p>
    <w:p w:rsidR="00620B15" w:rsidRPr="00620B15" w:rsidRDefault="00620B15" w:rsidP="00620B15">
      <w:pPr>
        <w:jc w:val="both"/>
        <w:rPr>
          <w:sz w:val="28"/>
          <w:szCs w:val="28"/>
        </w:rPr>
      </w:pPr>
      <w:proofErr w:type="gramStart"/>
      <w:r w:rsidRPr="00620B15">
        <w:rPr>
          <w:sz w:val="28"/>
          <w:szCs w:val="28"/>
        </w:rPr>
        <w:t>контроля</w:t>
      </w:r>
      <w:proofErr w:type="gramEnd"/>
      <w:r w:rsidRPr="00620B15">
        <w:rPr>
          <w:sz w:val="28"/>
          <w:szCs w:val="28"/>
        </w:rPr>
        <w:t>»</w:t>
      </w:r>
      <w:r w:rsidR="006B20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Администрация Тёсово-Нетыльского сельского поселения </w:t>
      </w:r>
    </w:p>
    <w:p w:rsidR="008C7271" w:rsidRDefault="008C7271" w:rsidP="008C7271">
      <w:pPr>
        <w:ind w:firstLine="709"/>
        <w:jc w:val="both"/>
        <w:rPr>
          <w:b/>
          <w:sz w:val="28"/>
          <w:szCs w:val="28"/>
          <w:lang w:eastAsia="ru-RU"/>
        </w:rPr>
      </w:pPr>
    </w:p>
    <w:p w:rsidR="0056283C" w:rsidRDefault="00620B15" w:rsidP="008A117A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ПОСТАНОВЛЯЕТ</w:t>
      </w:r>
      <w:r w:rsidR="00EB048F">
        <w:rPr>
          <w:b/>
          <w:sz w:val="28"/>
          <w:szCs w:val="28"/>
          <w:lang w:eastAsia="ru-RU"/>
        </w:rPr>
        <w:t>:</w:t>
      </w:r>
    </w:p>
    <w:p w:rsidR="00060E04" w:rsidRDefault="00053D6A" w:rsidP="008A117A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ru-RU"/>
        </w:rPr>
        <w:t>1</w:t>
      </w:r>
      <w:r w:rsidR="008A117A" w:rsidRPr="008A117A">
        <w:rPr>
          <w:sz w:val="28"/>
          <w:szCs w:val="28"/>
          <w:lang w:eastAsia="ru-RU"/>
        </w:rPr>
        <w:t>.</w:t>
      </w:r>
      <w:r w:rsidR="008A117A">
        <w:rPr>
          <w:sz w:val="28"/>
          <w:szCs w:val="28"/>
          <w:lang w:eastAsia="ru-RU"/>
        </w:rPr>
        <w:t xml:space="preserve"> </w:t>
      </w:r>
      <w:r w:rsidR="00620B15" w:rsidRPr="00620B15">
        <w:rPr>
          <w:sz w:val="28"/>
          <w:szCs w:val="28"/>
        </w:rPr>
        <w:t xml:space="preserve">Внести в Порядок осуществления муниципального контроля в </w:t>
      </w:r>
      <w:proofErr w:type="spellStart"/>
      <w:r w:rsidR="00620B15">
        <w:rPr>
          <w:sz w:val="28"/>
          <w:szCs w:val="28"/>
        </w:rPr>
        <w:t>Тёсово-Нетыльском</w:t>
      </w:r>
      <w:proofErr w:type="spellEnd"/>
      <w:r w:rsidR="00620B15" w:rsidRPr="00620B15">
        <w:rPr>
          <w:sz w:val="28"/>
          <w:szCs w:val="28"/>
        </w:rPr>
        <w:t xml:space="preserve"> сельском поселении по размещению нестационарных торговых объектов на земельных участках, в зданиях, строениях, сооружениях, находящихся в муниципальной собственности в соответствии со схемой размещения нестационарных торговых объектов, утвержденный постановлением Администрации </w:t>
      </w:r>
      <w:r w:rsidR="00620B15">
        <w:rPr>
          <w:sz w:val="28"/>
          <w:szCs w:val="28"/>
        </w:rPr>
        <w:t xml:space="preserve">Тёсово-Нетыльского </w:t>
      </w:r>
      <w:r w:rsidR="00620B15" w:rsidRPr="00620B15">
        <w:rPr>
          <w:sz w:val="28"/>
          <w:szCs w:val="28"/>
        </w:rPr>
        <w:t xml:space="preserve">сельского поселения от </w:t>
      </w:r>
      <w:r w:rsidR="00620B15">
        <w:rPr>
          <w:sz w:val="28"/>
          <w:szCs w:val="28"/>
        </w:rPr>
        <w:t>12</w:t>
      </w:r>
      <w:r w:rsidR="00620B15" w:rsidRPr="00620B15">
        <w:rPr>
          <w:sz w:val="28"/>
          <w:szCs w:val="28"/>
        </w:rPr>
        <w:t>.02.201</w:t>
      </w:r>
      <w:r w:rsidR="00620B15">
        <w:rPr>
          <w:sz w:val="28"/>
          <w:szCs w:val="28"/>
        </w:rPr>
        <w:t>8</w:t>
      </w:r>
      <w:r w:rsidR="00620B15" w:rsidRPr="00620B15">
        <w:rPr>
          <w:sz w:val="28"/>
          <w:szCs w:val="28"/>
        </w:rPr>
        <w:t xml:space="preserve"> № </w:t>
      </w:r>
      <w:r w:rsidR="00620B15">
        <w:rPr>
          <w:sz w:val="28"/>
          <w:szCs w:val="28"/>
        </w:rPr>
        <w:t>09</w:t>
      </w:r>
      <w:r w:rsidR="00620B15" w:rsidRPr="00620B15">
        <w:rPr>
          <w:sz w:val="28"/>
          <w:szCs w:val="28"/>
        </w:rPr>
        <w:t xml:space="preserve"> «Об утверждении Порядка осуществления муниципального контроля в </w:t>
      </w:r>
      <w:r w:rsidR="00620B15">
        <w:rPr>
          <w:sz w:val="28"/>
          <w:szCs w:val="28"/>
        </w:rPr>
        <w:t>Тесово-Нетыльском</w:t>
      </w:r>
      <w:r w:rsidR="00620B15" w:rsidRPr="00620B15">
        <w:rPr>
          <w:sz w:val="28"/>
          <w:szCs w:val="28"/>
        </w:rPr>
        <w:t xml:space="preserve"> сельском поселении по размещению нестационарных торговых объектов на земельных участках, в зданиях, строениях, сооружениях, находящихся в муниципальной собственности в соответствии со схемой размещения нестационарных торговых объектов» (далее – Порядок) следующие изменения:</w:t>
      </w:r>
    </w:p>
    <w:p w:rsidR="00620B15" w:rsidRPr="00620B15" w:rsidRDefault="00620B15" w:rsidP="00620B15">
      <w:pPr>
        <w:ind w:firstLine="567"/>
        <w:jc w:val="both"/>
        <w:rPr>
          <w:sz w:val="28"/>
          <w:szCs w:val="28"/>
        </w:rPr>
      </w:pPr>
      <w:r w:rsidRPr="00620B15">
        <w:rPr>
          <w:sz w:val="28"/>
          <w:szCs w:val="28"/>
        </w:rPr>
        <w:t>1.1. Пункт 2.14 Раздела 2 Порядка изложить в следующей редакции:</w:t>
      </w:r>
    </w:p>
    <w:p w:rsidR="00620B15" w:rsidRPr="00620B15" w:rsidRDefault="00620B15" w:rsidP="00620B15">
      <w:pPr>
        <w:ind w:firstLine="567"/>
        <w:jc w:val="both"/>
        <w:rPr>
          <w:sz w:val="28"/>
          <w:szCs w:val="28"/>
        </w:rPr>
      </w:pPr>
      <w:proofErr w:type="gramStart"/>
      <w:r w:rsidRPr="00620B15">
        <w:rPr>
          <w:sz w:val="28"/>
          <w:szCs w:val="28"/>
        </w:rPr>
        <w:t>« 2.14</w:t>
      </w:r>
      <w:proofErr w:type="gramEnd"/>
      <w:r w:rsidRPr="00620B15">
        <w:rPr>
          <w:sz w:val="28"/>
          <w:szCs w:val="28"/>
        </w:rPr>
        <w:t xml:space="preserve"> В ежегодных планах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указываются следующие сведения:</w:t>
      </w:r>
    </w:p>
    <w:p w:rsidR="00620B15" w:rsidRPr="00620B15" w:rsidRDefault="00620B15" w:rsidP="00620B15">
      <w:pPr>
        <w:ind w:firstLine="567"/>
        <w:jc w:val="both"/>
        <w:rPr>
          <w:sz w:val="28"/>
          <w:szCs w:val="28"/>
        </w:rPr>
      </w:pPr>
      <w:r w:rsidRPr="00620B15">
        <w:rPr>
          <w:sz w:val="28"/>
          <w:szCs w:val="28"/>
        </w:rPr>
        <w:t xml:space="preserve">1) наименования юридических лиц (их филиалов, представительств, обособленных структурных подразделений), фамилии, имена, отчества индивидуальных предпринимателей, деятельность которых подлежит </w:t>
      </w:r>
      <w:r w:rsidRPr="00620B15">
        <w:rPr>
          <w:sz w:val="28"/>
          <w:szCs w:val="28"/>
        </w:rPr>
        <w:lastRenderedPageBreak/>
        <w:t>плановым проверкам, места нахождения 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предпринимателями;</w:t>
      </w:r>
    </w:p>
    <w:p w:rsidR="00620B15" w:rsidRPr="00620B15" w:rsidRDefault="00620B15" w:rsidP="00620B15">
      <w:pPr>
        <w:ind w:firstLine="567"/>
        <w:jc w:val="both"/>
        <w:rPr>
          <w:sz w:val="28"/>
          <w:szCs w:val="28"/>
        </w:rPr>
      </w:pPr>
      <w:r w:rsidRPr="00620B15">
        <w:rPr>
          <w:sz w:val="28"/>
          <w:szCs w:val="28"/>
        </w:rPr>
        <w:t>2) цель и основание проведения каждой плановой проверки;</w:t>
      </w:r>
    </w:p>
    <w:p w:rsidR="00620B15" w:rsidRPr="00620B15" w:rsidRDefault="00620B15" w:rsidP="00620B15">
      <w:pPr>
        <w:ind w:firstLine="567"/>
        <w:jc w:val="both"/>
        <w:rPr>
          <w:sz w:val="28"/>
          <w:szCs w:val="28"/>
        </w:rPr>
      </w:pPr>
      <w:r w:rsidRPr="00620B15">
        <w:rPr>
          <w:sz w:val="28"/>
          <w:szCs w:val="28"/>
        </w:rPr>
        <w:t>3) дата начала и сроки проведения каждой плановой проверки;</w:t>
      </w:r>
    </w:p>
    <w:p w:rsidR="00620B15" w:rsidRPr="00620B15" w:rsidRDefault="00620B15" w:rsidP="00620B15">
      <w:pPr>
        <w:ind w:firstLine="567"/>
        <w:jc w:val="both"/>
        <w:rPr>
          <w:sz w:val="28"/>
          <w:szCs w:val="28"/>
        </w:rPr>
      </w:pPr>
      <w:r w:rsidRPr="00620B15">
        <w:rPr>
          <w:sz w:val="28"/>
          <w:szCs w:val="28"/>
        </w:rPr>
        <w:t>4) наименование органа государственного контроля (надзора) или органа муниципального контроля, осуществляющих конкретную плановую проверку. При проведении плановой проверки органами государственного контроля (надзора), органами муниципального контроля совместно указываются наименования всех участвующих в такой проверке органов</w:t>
      </w:r>
      <w:r>
        <w:rPr>
          <w:sz w:val="28"/>
          <w:szCs w:val="28"/>
        </w:rPr>
        <w:t>.</w:t>
      </w:r>
    </w:p>
    <w:p w:rsidR="00060E04" w:rsidRDefault="00060E04" w:rsidP="00060E04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2.</w:t>
      </w:r>
      <w:r w:rsidR="00A10455">
        <w:rPr>
          <w:sz w:val="28"/>
          <w:szCs w:val="28"/>
        </w:rPr>
        <w:t xml:space="preserve"> </w:t>
      </w:r>
      <w:r>
        <w:rPr>
          <w:sz w:val="28"/>
        </w:rPr>
        <w:t>Опубликовать настоящее постановление в газете «</w:t>
      </w:r>
      <w:proofErr w:type="spellStart"/>
      <w:r>
        <w:rPr>
          <w:sz w:val="28"/>
        </w:rPr>
        <w:t>Тёсово-Нетыльский</w:t>
      </w:r>
      <w:proofErr w:type="spellEnd"/>
      <w:r>
        <w:rPr>
          <w:sz w:val="28"/>
        </w:rPr>
        <w:t xml:space="preserve"> Официальный вестник» и разместить на официальном сайте Администрации Тёсово-</w:t>
      </w:r>
      <w:r w:rsidR="006B20F1">
        <w:rPr>
          <w:sz w:val="28"/>
        </w:rPr>
        <w:t>Нетыльского сельского поселения</w:t>
      </w:r>
      <w:r>
        <w:rPr>
          <w:sz w:val="28"/>
        </w:rPr>
        <w:t xml:space="preserve"> в информационно-телекоммуникационной </w:t>
      </w:r>
      <w:proofErr w:type="gramStart"/>
      <w:r>
        <w:rPr>
          <w:sz w:val="28"/>
        </w:rPr>
        <w:t>сети  общего</w:t>
      </w:r>
      <w:proofErr w:type="gramEnd"/>
      <w:r>
        <w:rPr>
          <w:sz w:val="28"/>
        </w:rPr>
        <w:t xml:space="preserve"> пользования «Интернет» по адресу: </w:t>
      </w:r>
      <w:hyperlink r:id="rId8" w:history="1">
        <w:r>
          <w:rPr>
            <w:rStyle w:val="a3"/>
            <w:color w:val="auto"/>
            <w:sz w:val="28"/>
            <w:lang w:val="en-US"/>
          </w:rPr>
          <w:t>www</w:t>
        </w:r>
        <w:r>
          <w:rPr>
            <w:rStyle w:val="a3"/>
            <w:color w:val="auto"/>
            <w:sz w:val="28"/>
          </w:rPr>
          <w:t>.</w:t>
        </w:r>
        <w:proofErr w:type="spellStart"/>
        <w:r>
          <w:rPr>
            <w:rStyle w:val="a3"/>
            <w:color w:val="auto"/>
            <w:sz w:val="28"/>
            <w:lang w:val="en-US"/>
          </w:rPr>
          <w:t>tnadm</w:t>
        </w:r>
        <w:proofErr w:type="spellEnd"/>
      </w:hyperlink>
      <w:r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  <w:r>
        <w:rPr>
          <w:sz w:val="28"/>
        </w:rPr>
        <w:t>.</w:t>
      </w:r>
    </w:p>
    <w:p w:rsidR="006743C5" w:rsidRPr="008A117A" w:rsidRDefault="006743C5" w:rsidP="008A117A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</w:p>
    <w:p w:rsidR="00F56A78" w:rsidRDefault="00F56A78" w:rsidP="00C10A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20F1" w:rsidRPr="006743C5" w:rsidRDefault="006B20F1" w:rsidP="00C10A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120D" w:rsidRDefault="00060E04" w:rsidP="00A9120D">
      <w:pPr>
        <w:tabs>
          <w:tab w:val="left" w:pos="5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             </w:t>
      </w:r>
      <w:r w:rsidR="00A9120D" w:rsidRPr="00A9120D">
        <w:rPr>
          <w:sz w:val="28"/>
          <w:szCs w:val="28"/>
        </w:rPr>
        <w:t xml:space="preserve"> </w:t>
      </w:r>
      <w:r w:rsidR="00A9120D">
        <w:rPr>
          <w:sz w:val="28"/>
          <w:szCs w:val="28"/>
        </w:rPr>
        <w:t xml:space="preserve">                             </w:t>
      </w:r>
      <w:r w:rsidR="006B23F1">
        <w:rPr>
          <w:sz w:val="28"/>
          <w:szCs w:val="28"/>
        </w:rPr>
        <w:t xml:space="preserve">                      А.А.Фадеев</w:t>
      </w:r>
      <w:r w:rsidR="00A9120D">
        <w:rPr>
          <w:sz w:val="28"/>
          <w:szCs w:val="28"/>
        </w:rPr>
        <w:t xml:space="preserve">                                              </w:t>
      </w:r>
    </w:p>
    <w:sectPr w:rsidR="00A9120D" w:rsidSect="006743C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B58"/>
    <w:rsid w:val="00014D1D"/>
    <w:rsid w:val="00022E07"/>
    <w:rsid w:val="00025D09"/>
    <w:rsid w:val="00053D6A"/>
    <w:rsid w:val="0005527A"/>
    <w:rsid w:val="00060E04"/>
    <w:rsid w:val="000713C0"/>
    <w:rsid w:val="000840F1"/>
    <w:rsid w:val="000B1614"/>
    <w:rsid w:val="000C1888"/>
    <w:rsid w:val="000E0E69"/>
    <w:rsid w:val="000E2092"/>
    <w:rsid w:val="000F2E54"/>
    <w:rsid w:val="000F40AB"/>
    <w:rsid w:val="000F4E7C"/>
    <w:rsid w:val="001070A3"/>
    <w:rsid w:val="00111A66"/>
    <w:rsid w:val="0012101F"/>
    <w:rsid w:val="00124CEF"/>
    <w:rsid w:val="001315C6"/>
    <w:rsid w:val="00135A2A"/>
    <w:rsid w:val="001705E3"/>
    <w:rsid w:val="00184478"/>
    <w:rsid w:val="00187453"/>
    <w:rsid w:val="0019732C"/>
    <w:rsid w:val="0019794A"/>
    <w:rsid w:val="001B38D7"/>
    <w:rsid w:val="001B7549"/>
    <w:rsid w:val="001E1907"/>
    <w:rsid w:val="00211178"/>
    <w:rsid w:val="0021392F"/>
    <w:rsid w:val="00215C6F"/>
    <w:rsid w:val="00220A1B"/>
    <w:rsid w:val="00227302"/>
    <w:rsid w:val="00257B58"/>
    <w:rsid w:val="00266B85"/>
    <w:rsid w:val="00284909"/>
    <w:rsid w:val="00293460"/>
    <w:rsid w:val="002948B6"/>
    <w:rsid w:val="002C0104"/>
    <w:rsid w:val="002D111E"/>
    <w:rsid w:val="002D3BB4"/>
    <w:rsid w:val="002D706A"/>
    <w:rsid w:val="00307795"/>
    <w:rsid w:val="00313F8A"/>
    <w:rsid w:val="00316095"/>
    <w:rsid w:val="00352C70"/>
    <w:rsid w:val="00361674"/>
    <w:rsid w:val="00374EA5"/>
    <w:rsid w:val="00391855"/>
    <w:rsid w:val="00391DEA"/>
    <w:rsid w:val="003A187F"/>
    <w:rsid w:val="003A6A23"/>
    <w:rsid w:val="003B0314"/>
    <w:rsid w:val="003C6838"/>
    <w:rsid w:val="003F42A0"/>
    <w:rsid w:val="004058C7"/>
    <w:rsid w:val="00406FF9"/>
    <w:rsid w:val="00424089"/>
    <w:rsid w:val="00455DF1"/>
    <w:rsid w:val="004B0189"/>
    <w:rsid w:val="004E06BF"/>
    <w:rsid w:val="004F5ACA"/>
    <w:rsid w:val="00514090"/>
    <w:rsid w:val="00522ED6"/>
    <w:rsid w:val="0056283C"/>
    <w:rsid w:val="00570282"/>
    <w:rsid w:val="005A7102"/>
    <w:rsid w:val="005D3204"/>
    <w:rsid w:val="005E4C30"/>
    <w:rsid w:val="00617A96"/>
    <w:rsid w:val="00620B15"/>
    <w:rsid w:val="00626181"/>
    <w:rsid w:val="00631E88"/>
    <w:rsid w:val="00631F24"/>
    <w:rsid w:val="006549A4"/>
    <w:rsid w:val="0066020F"/>
    <w:rsid w:val="006743C5"/>
    <w:rsid w:val="00694AF9"/>
    <w:rsid w:val="006B20F1"/>
    <w:rsid w:val="006B23F1"/>
    <w:rsid w:val="006F119D"/>
    <w:rsid w:val="006F72E3"/>
    <w:rsid w:val="007250EE"/>
    <w:rsid w:val="00731DD8"/>
    <w:rsid w:val="00743BDD"/>
    <w:rsid w:val="00753DE6"/>
    <w:rsid w:val="00756B21"/>
    <w:rsid w:val="007644B8"/>
    <w:rsid w:val="00770F7A"/>
    <w:rsid w:val="00781509"/>
    <w:rsid w:val="007922FC"/>
    <w:rsid w:val="007A79EB"/>
    <w:rsid w:val="007B1E5E"/>
    <w:rsid w:val="007B63AC"/>
    <w:rsid w:val="00811A5B"/>
    <w:rsid w:val="00811FD8"/>
    <w:rsid w:val="00820C07"/>
    <w:rsid w:val="00832548"/>
    <w:rsid w:val="00835617"/>
    <w:rsid w:val="0084672F"/>
    <w:rsid w:val="00874F72"/>
    <w:rsid w:val="00881CB7"/>
    <w:rsid w:val="008A117A"/>
    <w:rsid w:val="008B08D5"/>
    <w:rsid w:val="008C2BA3"/>
    <w:rsid w:val="008C7271"/>
    <w:rsid w:val="008D7001"/>
    <w:rsid w:val="00900AB6"/>
    <w:rsid w:val="0090483F"/>
    <w:rsid w:val="00927657"/>
    <w:rsid w:val="00930662"/>
    <w:rsid w:val="00932809"/>
    <w:rsid w:val="009434E6"/>
    <w:rsid w:val="009519D4"/>
    <w:rsid w:val="009668D0"/>
    <w:rsid w:val="00977CD8"/>
    <w:rsid w:val="00996744"/>
    <w:rsid w:val="009A7EAF"/>
    <w:rsid w:val="009D78EC"/>
    <w:rsid w:val="009E11B6"/>
    <w:rsid w:val="009F7416"/>
    <w:rsid w:val="00A06986"/>
    <w:rsid w:val="00A06DE7"/>
    <w:rsid w:val="00A10455"/>
    <w:rsid w:val="00A13058"/>
    <w:rsid w:val="00A45B82"/>
    <w:rsid w:val="00A60A14"/>
    <w:rsid w:val="00A6185E"/>
    <w:rsid w:val="00A74751"/>
    <w:rsid w:val="00A9120D"/>
    <w:rsid w:val="00AC1114"/>
    <w:rsid w:val="00AC4381"/>
    <w:rsid w:val="00AE7C15"/>
    <w:rsid w:val="00AF052C"/>
    <w:rsid w:val="00B00637"/>
    <w:rsid w:val="00B34537"/>
    <w:rsid w:val="00B371AC"/>
    <w:rsid w:val="00B63352"/>
    <w:rsid w:val="00B651DC"/>
    <w:rsid w:val="00B76B8B"/>
    <w:rsid w:val="00B956B9"/>
    <w:rsid w:val="00BA7F13"/>
    <w:rsid w:val="00BB3092"/>
    <w:rsid w:val="00BC6153"/>
    <w:rsid w:val="00BF3E52"/>
    <w:rsid w:val="00BF7B94"/>
    <w:rsid w:val="00C10AE0"/>
    <w:rsid w:val="00C41B21"/>
    <w:rsid w:val="00C5694F"/>
    <w:rsid w:val="00C57D7A"/>
    <w:rsid w:val="00C61CD8"/>
    <w:rsid w:val="00C6274E"/>
    <w:rsid w:val="00C71799"/>
    <w:rsid w:val="00CB0C55"/>
    <w:rsid w:val="00CB51FF"/>
    <w:rsid w:val="00CC17AE"/>
    <w:rsid w:val="00CD0BB9"/>
    <w:rsid w:val="00CD5D62"/>
    <w:rsid w:val="00CF2940"/>
    <w:rsid w:val="00D04F0D"/>
    <w:rsid w:val="00D34CDA"/>
    <w:rsid w:val="00D373EB"/>
    <w:rsid w:val="00DA2CE7"/>
    <w:rsid w:val="00DD0169"/>
    <w:rsid w:val="00DD279D"/>
    <w:rsid w:val="00DD5F7E"/>
    <w:rsid w:val="00DE45F9"/>
    <w:rsid w:val="00DF3EA7"/>
    <w:rsid w:val="00E248DB"/>
    <w:rsid w:val="00E858FC"/>
    <w:rsid w:val="00EB048F"/>
    <w:rsid w:val="00EB4100"/>
    <w:rsid w:val="00EE4441"/>
    <w:rsid w:val="00F11F1B"/>
    <w:rsid w:val="00F31EB7"/>
    <w:rsid w:val="00F32C0E"/>
    <w:rsid w:val="00F4603A"/>
    <w:rsid w:val="00F5593D"/>
    <w:rsid w:val="00F56A78"/>
    <w:rsid w:val="00F657B7"/>
    <w:rsid w:val="00F67E8A"/>
    <w:rsid w:val="00FB4BA9"/>
    <w:rsid w:val="00FC1495"/>
    <w:rsid w:val="00FD368B"/>
    <w:rsid w:val="00FE29E4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986A7F1-0992-453C-B646-267DBC5E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B20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20F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.tnad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6F160-58AF-403B-9BA5-DFFC5F8DC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User</cp:lastModifiedBy>
  <cp:revision>82</cp:revision>
  <cp:lastPrinted>2020-09-14T11:27:00Z</cp:lastPrinted>
  <dcterms:created xsi:type="dcterms:W3CDTF">2017-02-27T11:47:00Z</dcterms:created>
  <dcterms:modified xsi:type="dcterms:W3CDTF">2020-09-14T11:28:00Z</dcterms:modified>
</cp:coreProperties>
</file>