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F9" w:rsidRDefault="00DC07F9" w:rsidP="00DC07F9">
      <w:pPr>
        <w:jc w:val="right"/>
        <w:rPr>
          <w:sz w:val="28"/>
          <w:szCs w:val="28"/>
        </w:rPr>
      </w:pPr>
    </w:p>
    <w:p w:rsidR="00DC07F9" w:rsidRDefault="00C90B0C" w:rsidP="00DC07F9">
      <w:pPr>
        <w:jc w:val="right"/>
        <w:rPr>
          <w:sz w:val="28"/>
          <w:szCs w:val="28"/>
        </w:rPr>
      </w:pPr>
      <w:r w:rsidRPr="00C90B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42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73825393" r:id="rId5"/>
        </w:pict>
      </w:r>
    </w:p>
    <w:p w:rsidR="00DC07F9" w:rsidRDefault="00DC07F9" w:rsidP="00DC07F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7F9" w:rsidRDefault="00DC07F9" w:rsidP="00DC07F9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DC07F9" w:rsidRPr="000E2028" w:rsidRDefault="00905C23" w:rsidP="00DC0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1D6B">
        <w:rPr>
          <w:sz w:val="28"/>
          <w:szCs w:val="28"/>
        </w:rPr>
        <w:t>25.01</w:t>
      </w:r>
      <w:r w:rsidR="00DC07F9">
        <w:rPr>
          <w:sz w:val="28"/>
          <w:szCs w:val="28"/>
        </w:rPr>
        <w:t>.202</w:t>
      </w:r>
      <w:bookmarkStart w:id="0" w:name="_GoBack"/>
      <w:bookmarkEnd w:id="0"/>
      <w:r w:rsidR="00001D6B">
        <w:rPr>
          <w:sz w:val="28"/>
          <w:szCs w:val="28"/>
        </w:rPr>
        <w:t>4</w:t>
      </w:r>
      <w:r>
        <w:rPr>
          <w:sz w:val="28"/>
          <w:szCs w:val="28"/>
        </w:rPr>
        <w:t xml:space="preserve">      </w:t>
      </w:r>
      <w:r w:rsidR="000E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E2028">
        <w:rPr>
          <w:sz w:val="28"/>
          <w:szCs w:val="28"/>
        </w:rPr>
        <w:t>3</w:t>
      </w:r>
    </w:p>
    <w:p w:rsidR="00DC07F9" w:rsidRDefault="00DC07F9" w:rsidP="00DC07F9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DC07F9" w:rsidRDefault="00DC07F9" w:rsidP="00DC07F9">
      <w:pPr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6"/>
      </w:tblGrid>
      <w:tr w:rsidR="00DC07F9" w:rsidTr="00DC07F9">
        <w:trPr>
          <w:trHeight w:val="1965"/>
        </w:trPr>
        <w:tc>
          <w:tcPr>
            <w:tcW w:w="6476" w:type="dxa"/>
            <w:hideMark/>
          </w:tcPr>
          <w:p w:rsidR="00DC07F9" w:rsidRDefault="00DC07F9">
            <w:pPr>
              <w:pStyle w:val="a4"/>
              <w:spacing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Тёсово-Нетыльского сельского поселения от 20.12.2018 № 132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rStyle w:val="a6"/>
                <w:sz w:val="28"/>
                <w:szCs w:val="28"/>
                <w:lang w:eastAsia="en-US"/>
              </w:rPr>
              <w:t>О комиссии по соблюдению требований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к служебному поведению муниципальных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служащих и урегулированию конфликта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интересов на муниципальной службе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Администрации Тёсово-Нетыльского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C07F9" w:rsidRDefault="00DC07F9" w:rsidP="00DC07F9">
      <w:pPr>
        <w:jc w:val="both"/>
        <w:rPr>
          <w:sz w:val="28"/>
          <w:szCs w:val="28"/>
        </w:rPr>
      </w:pP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статьей 14.1 Федерального закона от 2 марта 2007 года № 25-ФЗ «О муниципальной службе в Российской Федерации», статьей 13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</w:t>
      </w:r>
      <w:proofErr w:type="gramEnd"/>
      <w:r>
        <w:rPr>
          <w:sz w:val="28"/>
          <w:szCs w:val="28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порядке образования комиссии по соблюдению требований к служебному поведению муниципальных служащих и урегулированию конфликта интересов, утвержденным постановлением Новгородской областной Думы от 23.05.2012 № 194-5 ОД, Уставом Тёсово-Нетыльского сельского поселения</w:t>
      </w: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28"/>
          <w:szCs w:val="28"/>
          <w:lang w:eastAsia="ru-RU"/>
        </w:rPr>
      </w:pPr>
    </w:p>
    <w:p w:rsidR="00DC07F9" w:rsidRPr="004A1A30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28"/>
          <w:szCs w:val="28"/>
          <w:lang w:eastAsia="ru-RU"/>
        </w:rPr>
      </w:pPr>
      <w:r w:rsidRPr="004A1A30">
        <w:rPr>
          <w:b/>
          <w:sz w:val="28"/>
          <w:szCs w:val="28"/>
          <w:lang w:eastAsia="ru-RU"/>
        </w:rPr>
        <w:t>ПОСТАНОВЛЯЮ:</w:t>
      </w:r>
    </w:p>
    <w:p w:rsidR="00DC07F9" w:rsidRDefault="00DC07F9" w:rsidP="00DC07F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 Внести изменения в постановление Администрации Тёсово-Нетыльского сельского поселения от 20.12.2018 № 132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rStyle w:val="a6"/>
          <w:b w:val="0"/>
          <w:sz w:val="28"/>
          <w:szCs w:val="28"/>
        </w:rPr>
        <w:t>О комиссии по соблюдению требований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 служебному поведению муниципальных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служащих и урегулированию конфликта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интересов на муниципальной службе в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Администрации Тёсово-Нетыльского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сельского поселения</w:t>
      </w:r>
      <w:r>
        <w:rPr>
          <w:b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изменения:</w:t>
      </w:r>
    </w:p>
    <w:p w:rsidR="00DC07F9" w:rsidRDefault="00DC07F9" w:rsidP="00DC07F9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1.1. Состав комиссии по соблюдению требований к служебному поведению муниципальных служащих и урегулированию конфликта интересов Администрации Тёсово-Нетыльского сельского поселения читать в следующей редакции: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Председатель комиссии</w:t>
      </w:r>
      <w:r w:rsidR="000E2028">
        <w:rPr>
          <w:sz w:val="28"/>
          <w:lang w:eastAsia="ru-RU"/>
        </w:rPr>
        <w:t xml:space="preserve">  -  Гаврилова Е.В</w:t>
      </w:r>
      <w:r>
        <w:rPr>
          <w:sz w:val="28"/>
          <w:lang w:eastAsia="ru-RU"/>
        </w:rPr>
        <w:t>.</w:t>
      </w:r>
      <w:r w:rsidR="00BB48BC">
        <w:rPr>
          <w:sz w:val="28"/>
          <w:lang w:eastAsia="ru-RU"/>
        </w:rPr>
        <w:t>,</w:t>
      </w:r>
      <w:r>
        <w:rPr>
          <w:sz w:val="28"/>
          <w:lang w:eastAsia="ru-RU"/>
        </w:rPr>
        <w:t xml:space="preserve"> заместитель Главы администрации Тёсово-Нетыльского сельского поселения.</w:t>
      </w:r>
    </w:p>
    <w:p w:rsidR="00BB48BC" w:rsidRPr="00BB48BC" w:rsidRDefault="00BB48BC" w:rsidP="00BB48BC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 w:rsidRPr="00BB48BC">
        <w:rPr>
          <w:b/>
          <w:sz w:val="28"/>
          <w:lang w:eastAsia="ru-RU"/>
        </w:rPr>
        <w:t>Заместитель председателя комиссии</w:t>
      </w:r>
      <w:r>
        <w:rPr>
          <w:b/>
          <w:sz w:val="28"/>
          <w:lang w:eastAsia="ru-RU"/>
        </w:rPr>
        <w:t xml:space="preserve"> - </w:t>
      </w:r>
      <w:proofErr w:type="spellStart"/>
      <w:r>
        <w:rPr>
          <w:color w:val="000000"/>
          <w:sz w:val="28"/>
          <w:szCs w:val="28"/>
        </w:rPr>
        <w:t>Шумайлова</w:t>
      </w:r>
      <w:proofErr w:type="spellEnd"/>
      <w:r>
        <w:rPr>
          <w:color w:val="000000"/>
          <w:sz w:val="28"/>
          <w:szCs w:val="28"/>
        </w:rPr>
        <w:t xml:space="preserve"> Л.Г., </w:t>
      </w:r>
      <w:r>
        <w:rPr>
          <w:sz w:val="28"/>
          <w:szCs w:val="28"/>
          <w:lang w:eastAsia="ru-RU"/>
        </w:rPr>
        <w:t>ведущий служащий администрации Тёсово-Нетыльского сельского поселения.</w:t>
      </w:r>
    </w:p>
    <w:p w:rsidR="00C66AF0" w:rsidRDefault="00DC07F9" w:rsidP="00DC07F9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Секретарь комиссии</w:t>
      </w:r>
      <w:r w:rsidR="00C66AF0">
        <w:rPr>
          <w:sz w:val="28"/>
          <w:lang w:eastAsia="ru-RU"/>
        </w:rPr>
        <w:t xml:space="preserve"> - Дубровина Л.В., ведущий специалист администрации Тёсово-Нетыльского сельского поселения.</w:t>
      </w:r>
    </w:p>
    <w:p w:rsidR="00DC07F9" w:rsidRDefault="00C66AF0" w:rsidP="00DC07F9">
      <w:pPr>
        <w:suppressAutoHyphens w:val="0"/>
        <w:autoSpaceDN w:val="0"/>
        <w:adjustRightInd w:val="0"/>
        <w:ind w:firstLine="567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</w:t>
      </w:r>
      <w:r w:rsidR="00DC07F9">
        <w:rPr>
          <w:b/>
          <w:sz w:val="28"/>
          <w:lang w:eastAsia="ru-RU"/>
        </w:rPr>
        <w:t>Члены комиссии:</w:t>
      </w:r>
    </w:p>
    <w:p w:rsidR="00DC07F9" w:rsidRDefault="00DC07F9" w:rsidP="00DC07F9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Прокопенко М.В. – служащий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категории администрации Тёсово-Нетыльского сельского поселения;</w:t>
      </w:r>
    </w:p>
    <w:p w:rsidR="00DC07F9" w:rsidRDefault="00DC07F9" w:rsidP="00DC07F9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председатель Совета ветеранов Тёсово-Нетыльского сельского поселения (по согласованию);</w:t>
      </w:r>
    </w:p>
    <w:p w:rsidR="00DC07F9" w:rsidRDefault="00DC07F9" w:rsidP="00DC07F9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председатель Общественного Совета Тёсово-Нетыльского сельского поселения (по согласованию);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2. П</w:t>
      </w:r>
      <w:r w:rsidR="000E2028">
        <w:rPr>
          <w:rFonts w:eastAsia="Calibri"/>
          <w:sz w:val="28"/>
          <w:lang w:eastAsia="ru-RU"/>
        </w:rPr>
        <w:t>остановление от 17.02.2023 № 29</w:t>
      </w:r>
      <w:r>
        <w:rPr>
          <w:rFonts w:eastAsia="Calibri"/>
          <w:sz w:val="28"/>
          <w:lang w:eastAsia="ru-RU"/>
        </w:rPr>
        <w:t xml:space="preserve"> «О внесении изменений в постановление</w:t>
      </w:r>
      <w:r>
        <w:rPr>
          <w:sz w:val="28"/>
          <w:szCs w:val="28"/>
          <w:lang w:eastAsia="en-US"/>
        </w:rPr>
        <w:t xml:space="preserve"> администрации Тёсово-Нетыльского сельского поселения от 20.12.2018 №132 «</w:t>
      </w:r>
      <w:r>
        <w:rPr>
          <w:rStyle w:val="a6"/>
          <w:b w:val="0"/>
          <w:sz w:val="28"/>
          <w:szCs w:val="28"/>
          <w:lang w:eastAsia="en-US"/>
        </w:rPr>
        <w:t>О комиссии по соблюдению требований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к служебному поведению муниципальных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служащих и урегулированию конфликта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интересов на муниципальной службе в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Администрации Тёсово-Нетыльского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сельского поселения» считать утратившим силу.</w:t>
      </w:r>
    </w:p>
    <w:p w:rsidR="00DC07F9" w:rsidRPr="008A4A39" w:rsidRDefault="00DC07F9" w:rsidP="00DC07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lang w:eastAsia="ru-RU"/>
        </w:rPr>
        <w:t xml:space="preserve"> 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sz w:val="28"/>
          <w:lang w:val="en-US"/>
        </w:rPr>
        <w:t>http</w:t>
      </w:r>
      <w:r w:rsidRPr="008A4A39">
        <w:rPr>
          <w:sz w:val="28"/>
        </w:rPr>
        <w:t>://</w:t>
      </w:r>
      <w:proofErr w:type="spellStart"/>
      <w:r w:rsidRPr="008A4A39">
        <w:rPr>
          <w:sz w:val="28"/>
        </w:rPr>
        <w:t>тёсово-нетыльский.рф</w:t>
      </w:r>
      <w:proofErr w:type="spellEnd"/>
      <w:r w:rsidRPr="008A4A39">
        <w:rPr>
          <w:sz w:val="28"/>
        </w:rPr>
        <w:t>.</w:t>
      </w:r>
    </w:p>
    <w:p w:rsidR="00DC07F9" w:rsidRDefault="00DC07F9" w:rsidP="00DC07F9">
      <w:pPr>
        <w:suppressAutoHyphens w:val="0"/>
        <w:ind w:firstLine="540"/>
        <w:jc w:val="both"/>
        <w:rPr>
          <w:bCs/>
          <w:sz w:val="28"/>
          <w:szCs w:val="28"/>
        </w:rPr>
      </w:pPr>
    </w:p>
    <w:p w:rsidR="00DC07F9" w:rsidRPr="001B67E2" w:rsidRDefault="00DC07F9" w:rsidP="00DC07F9">
      <w:pPr>
        <w:jc w:val="both"/>
        <w:rPr>
          <w:rFonts w:eastAsia="FranklinGothicBookCondITC-Reg"/>
          <w:sz w:val="28"/>
          <w:szCs w:val="28"/>
        </w:rPr>
      </w:pPr>
    </w:p>
    <w:p w:rsidR="00DC07F9" w:rsidRDefault="00DC07F9" w:rsidP="00DC07F9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Глава сельского поселения                                                        О.А.Мякина</w:t>
      </w: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/>
    <w:p w:rsidR="00DC07F9" w:rsidRDefault="00DC07F9" w:rsidP="00DC07F9"/>
    <w:p w:rsidR="00C67A8C" w:rsidRDefault="003B3473"/>
    <w:sectPr w:rsidR="00C67A8C" w:rsidSect="001A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C07F9"/>
    <w:rsid w:val="00001D6B"/>
    <w:rsid w:val="00034C89"/>
    <w:rsid w:val="000E2028"/>
    <w:rsid w:val="000F1185"/>
    <w:rsid w:val="001A59C1"/>
    <w:rsid w:val="001B67E2"/>
    <w:rsid w:val="001F5C3C"/>
    <w:rsid w:val="003010F4"/>
    <w:rsid w:val="003825C6"/>
    <w:rsid w:val="003B3473"/>
    <w:rsid w:val="00447945"/>
    <w:rsid w:val="004A1A30"/>
    <w:rsid w:val="004B48FF"/>
    <w:rsid w:val="004E42C6"/>
    <w:rsid w:val="0073319B"/>
    <w:rsid w:val="00830C38"/>
    <w:rsid w:val="008E2C27"/>
    <w:rsid w:val="00905C23"/>
    <w:rsid w:val="00BB48BC"/>
    <w:rsid w:val="00C14A92"/>
    <w:rsid w:val="00C66AF0"/>
    <w:rsid w:val="00C90B0C"/>
    <w:rsid w:val="00CE1DFD"/>
    <w:rsid w:val="00CE252C"/>
    <w:rsid w:val="00D020B3"/>
    <w:rsid w:val="00D34793"/>
    <w:rsid w:val="00DC07F9"/>
    <w:rsid w:val="00E70547"/>
    <w:rsid w:val="00F06E26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0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7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DC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0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Федеральным законом от 25 декабря 2008 года № 273-ФЗ «О противо</vt:lpstr>
      <vt:lpstr/>
      <vt:lpstr>ПОСТАНОВЛЯЮ:</vt:lpstr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cp:lastPrinted>2024-02-09T11:20:00Z</cp:lastPrinted>
  <dcterms:created xsi:type="dcterms:W3CDTF">2023-03-01T09:21:00Z</dcterms:created>
  <dcterms:modified xsi:type="dcterms:W3CDTF">2024-04-05T09:30:00Z</dcterms:modified>
</cp:coreProperties>
</file>