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45" w:rsidRDefault="004B3083" w:rsidP="0012444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4.4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89218490" r:id="rId5"/>
        </w:pict>
      </w: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24445" w:rsidRDefault="00124445" w:rsidP="00124445">
      <w:pPr>
        <w:rPr>
          <w:szCs w:val="28"/>
        </w:rPr>
      </w:pPr>
    </w:p>
    <w:p w:rsidR="00124445" w:rsidRDefault="00BE452A" w:rsidP="00124445">
      <w:r>
        <w:t xml:space="preserve">от 16.09.2024      </w:t>
      </w:r>
      <w:r w:rsidR="00124445">
        <w:t>№ 55</w:t>
      </w:r>
    </w:p>
    <w:p w:rsidR="00124445" w:rsidRDefault="00124445" w:rsidP="00124445">
      <w:r>
        <w:t>п. Тёсово-Нетыльский</w:t>
      </w:r>
    </w:p>
    <w:p w:rsidR="00124445" w:rsidRDefault="00124445" w:rsidP="00124445"/>
    <w:p w:rsidR="00124445" w:rsidRDefault="00124445" w:rsidP="00124445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124445" w:rsidRDefault="00124445" w:rsidP="00124445">
      <w:pPr>
        <w:rPr>
          <w:b/>
          <w:szCs w:val="28"/>
        </w:rPr>
      </w:pPr>
      <w:r>
        <w:rPr>
          <w:b/>
          <w:szCs w:val="28"/>
        </w:rPr>
        <w:t xml:space="preserve">постановление Администрации </w:t>
      </w:r>
    </w:p>
    <w:p w:rsidR="00124445" w:rsidRDefault="00124445" w:rsidP="00124445">
      <w:pPr>
        <w:rPr>
          <w:b/>
          <w:szCs w:val="28"/>
        </w:rPr>
      </w:pPr>
      <w:r>
        <w:rPr>
          <w:b/>
          <w:szCs w:val="28"/>
        </w:rPr>
        <w:t>от 18.09.2019 № 100</w:t>
      </w:r>
    </w:p>
    <w:p w:rsidR="00124445" w:rsidRDefault="00124445" w:rsidP="00124445">
      <w:pPr>
        <w:rPr>
          <w:szCs w:val="28"/>
        </w:rPr>
      </w:pPr>
    </w:p>
    <w:p w:rsidR="00124445" w:rsidRDefault="00124445" w:rsidP="0012444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124445" w:rsidRDefault="00124445" w:rsidP="00124445">
      <w:pPr>
        <w:ind w:firstLine="709"/>
        <w:jc w:val="both"/>
        <w:rPr>
          <w:szCs w:val="28"/>
        </w:rPr>
      </w:pPr>
    </w:p>
    <w:p w:rsidR="00124445" w:rsidRDefault="00124445" w:rsidP="00124445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124445" w:rsidRDefault="00124445" w:rsidP="00124445">
      <w:pPr>
        <w:jc w:val="both"/>
        <w:rPr>
          <w:szCs w:val="28"/>
        </w:rPr>
      </w:pPr>
      <w:r>
        <w:rPr>
          <w:szCs w:val="28"/>
        </w:rPr>
        <w:tab/>
        <w:t xml:space="preserve">1.Внести изменение в состав комиссии по выделению средств из резервного фонда Администрации Тёсово-Нетыльского сельского поселения, утверждённой постановлением Администрации Тёсово-Нетыльского сельского поселения от 18.09.2019 № 100 «Об утверждении </w:t>
      </w:r>
      <w:proofErr w:type="gramStart"/>
      <w:r>
        <w:rPr>
          <w:szCs w:val="28"/>
        </w:rPr>
        <w:t>Порядка расходования средств резервного фонда Администрации Тёсово-Нетыльского сельского поселения</w:t>
      </w:r>
      <w:proofErr w:type="gramEnd"/>
      <w:r>
        <w:rPr>
          <w:szCs w:val="28"/>
        </w:rPr>
        <w:t>»:</w:t>
      </w:r>
    </w:p>
    <w:p w:rsidR="00124445" w:rsidRDefault="00124445" w:rsidP="00124445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выделению средств из резервного фонда Администрации Тёсово-Нетыльского сельского поселения изложить в следующей редакции: </w:t>
      </w:r>
    </w:p>
    <w:p w:rsidR="00124445" w:rsidRDefault="00124445" w:rsidP="00124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675"/>
        <w:gridCol w:w="2410"/>
        <w:gridCol w:w="6485"/>
      </w:tblGrid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Мякина О.А.</w:t>
            </w:r>
          </w:p>
        </w:tc>
        <w:tc>
          <w:tcPr>
            <w:tcW w:w="6485" w:type="dxa"/>
            <w:hideMark/>
          </w:tcPr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Тёсово-Нетыльского сельского поселения, председатель комиссии</w:t>
            </w:r>
          </w:p>
        </w:tc>
      </w:tr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  <w:tc>
          <w:tcPr>
            <w:tcW w:w="6485" w:type="dxa"/>
            <w:hideMark/>
          </w:tcPr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председатель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Тёсово-Нетыльского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6485" w:type="dxa"/>
            <w:hideMark/>
          </w:tcPr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служащий Администрации Тёсово-Нетыльского сельского поселения, секретарь комиссии</w:t>
            </w:r>
          </w:p>
        </w:tc>
      </w:tr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485" w:type="dxa"/>
          </w:tcPr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Ю.М.</w:t>
            </w:r>
          </w:p>
        </w:tc>
        <w:tc>
          <w:tcPr>
            <w:tcW w:w="6485" w:type="dxa"/>
            <w:hideMark/>
          </w:tcPr>
          <w:p w:rsidR="00124445" w:rsidRDefault="0012444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ведущий служащий Администрации Тёсово-Нетыльского сельского поселения</w:t>
            </w:r>
          </w:p>
        </w:tc>
      </w:tr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Л.В..</w:t>
            </w:r>
          </w:p>
        </w:tc>
        <w:tc>
          <w:tcPr>
            <w:tcW w:w="6485" w:type="dxa"/>
            <w:hideMark/>
          </w:tcPr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Тёсово-Нетыльского сельского поселения</w:t>
            </w:r>
          </w:p>
        </w:tc>
      </w:tr>
      <w:tr w:rsidR="00124445" w:rsidTr="00124445">
        <w:trPr>
          <w:jc w:val="center"/>
        </w:trPr>
        <w:tc>
          <w:tcPr>
            <w:tcW w:w="675" w:type="dxa"/>
          </w:tcPr>
          <w:p w:rsidR="00124445" w:rsidRDefault="001244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М.В.</w:t>
            </w:r>
          </w:p>
          <w:p w:rsidR="00926C36" w:rsidRDefault="00926C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445" w:rsidRDefault="001244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485" w:type="dxa"/>
            <w:hideMark/>
          </w:tcPr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служащий 1 категории Администрации Тёсово-Нетыльского  сельского поселения</w:t>
            </w:r>
          </w:p>
          <w:p w:rsidR="00124445" w:rsidRDefault="0012444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Тёсово-Нетыльского сельского поселения</w:t>
            </w:r>
          </w:p>
        </w:tc>
      </w:tr>
    </w:tbl>
    <w:p w:rsidR="00124445" w:rsidRDefault="00124445" w:rsidP="00124445">
      <w:pPr>
        <w:ind w:firstLine="709"/>
        <w:jc w:val="both"/>
      </w:pPr>
      <w:r>
        <w:rPr>
          <w:szCs w:val="28"/>
        </w:rPr>
        <w:t>2.</w:t>
      </w:r>
      <w:r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>
        <w:rPr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124445" w:rsidRDefault="00124445" w:rsidP="00124445">
      <w:pPr>
        <w:ind w:firstLine="709"/>
        <w:jc w:val="both"/>
        <w:rPr>
          <w:szCs w:val="28"/>
        </w:rPr>
      </w:pPr>
    </w:p>
    <w:p w:rsidR="00124445" w:rsidRDefault="00124445" w:rsidP="00124445">
      <w:pPr>
        <w:ind w:firstLine="709"/>
        <w:jc w:val="both"/>
        <w:rPr>
          <w:bCs/>
          <w:szCs w:val="28"/>
        </w:rPr>
      </w:pPr>
    </w:p>
    <w:p w:rsidR="00124445" w:rsidRDefault="00124445" w:rsidP="00124445">
      <w:pPr>
        <w:rPr>
          <w:b/>
          <w:szCs w:val="28"/>
        </w:rPr>
      </w:pPr>
      <w:r>
        <w:rPr>
          <w:b/>
        </w:rPr>
        <w:t>Глава сельского поселения                                                           О.А.Мякина</w:t>
      </w:r>
    </w:p>
    <w:p w:rsidR="00124445" w:rsidRDefault="00124445" w:rsidP="00124445">
      <w:pPr>
        <w:ind w:firstLine="709"/>
        <w:jc w:val="both"/>
        <w:rPr>
          <w:b/>
          <w:szCs w:val="28"/>
        </w:rPr>
      </w:pPr>
    </w:p>
    <w:p w:rsidR="00124445" w:rsidRDefault="00124445" w:rsidP="00124445"/>
    <w:p w:rsidR="00124445" w:rsidRDefault="00124445" w:rsidP="00124445"/>
    <w:p w:rsidR="00911D28" w:rsidRDefault="00911D28"/>
    <w:sectPr w:rsidR="00911D28" w:rsidSect="0091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124445"/>
    <w:rsid w:val="000F315B"/>
    <w:rsid w:val="00124445"/>
    <w:rsid w:val="003922C1"/>
    <w:rsid w:val="004B3083"/>
    <w:rsid w:val="00867D35"/>
    <w:rsid w:val="008C7D71"/>
    <w:rsid w:val="00911D28"/>
    <w:rsid w:val="00926C36"/>
    <w:rsid w:val="00BE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</cp:revision>
  <cp:lastPrinted>2024-09-30T13:17:00Z</cp:lastPrinted>
  <dcterms:created xsi:type="dcterms:W3CDTF">2024-09-27T13:38:00Z</dcterms:created>
  <dcterms:modified xsi:type="dcterms:W3CDTF">2024-09-30T13:22:00Z</dcterms:modified>
</cp:coreProperties>
</file>