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BD" w:rsidRPr="00EE2DBD" w:rsidRDefault="00EE2DBD" w:rsidP="00EE2DB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1pt;margin-top:-31.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80832944" r:id="rId7"/>
        </w:object>
      </w:r>
    </w:p>
    <w:p w:rsidR="00EE2DBD" w:rsidRPr="00EE2DBD" w:rsidRDefault="00EE2DBD" w:rsidP="00EE2DBD">
      <w:pPr>
        <w:keepNext/>
        <w:jc w:val="center"/>
        <w:outlineLvl w:val="1"/>
        <w:rPr>
          <w:b/>
          <w:i w:val="0"/>
          <w:szCs w:val="28"/>
        </w:rPr>
      </w:pPr>
      <w:r w:rsidRPr="00EE2DBD">
        <w:rPr>
          <w:b/>
          <w:i w:val="0"/>
          <w:szCs w:val="28"/>
        </w:rPr>
        <w:t>РОССИЙСКАЯ ФЕДЕРАЦИЯ</w:t>
      </w:r>
    </w:p>
    <w:p w:rsidR="00EE2DBD" w:rsidRPr="00EE2DBD" w:rsidRDefault="00EE2DBD" w:rsidP="00EE2DBD">
      <w:pPr>
        <w:jc w:val="center"/>
        <w:rPr>
          <w:b/>
          <w:i w:val="0"/>
          <w:szCs w:val="28"/>
        </w:rPr>
      </w:pPr>
      <w:r w:rsidRPr="00EE2DBD">
        <w:rPr>
          <w:b/>
          <w:i w:val="0"/>
          <w:szCs w:val="28"/>
        </w:rPr>
        <w:t>Новгородская область Новгородский район</w:t>
      </w:r>
    </w:p>
    <w:p w:rsidR="00EE2DBD" w:rsidRPr="00EE2DBD" w:rsidRDefault="00EE2DBD" w:rsidP="00EE2DBD">
      <w:pPr>
        <w:jc w:val="center"/>
        <w:rPr>
          <w:b/>
          <w:i w:val="0"/>
          <w:szCs w:val="28"/>
        </w:rPr>
      </w:pPr>
      <w:r w:rsidRPr="00EE2DBD">
        <w:rPr>
          <w:b/>
          <w:i w:val="0"/>
          <w:szCs w:val="28"/>
        </w:rPr>
        <w:t>Администрация Тёсово-Нетыльского сельского поселения</w:t>
      </w:r>
    </w:p>
    <w:p w:rsidR="00EE2DBD" w:rsidRDefault="00EE2DBD" w:rsidP="00EE2DBD">
      <w:pPr>
        <w:jc w:val="center"/>
        <w:rPr>
          <w:b/>
          <w:i w:val="0"/>
          <w:szCs w:val="28"/>
        </w:rPr>
      </w:pPr>
    </w:p>
    <w:p w:rsidR="00EE2DBD" w:rsidRPr="00EE2DBD" w:rsidRDefault="00EE2DBD" w:rsidP="00EE2DBD">
      <w:pPr>
        <w:jc w:val="center"/>
        <w:rPr>
          <w:b/>
          <w:i w:val="0"/>
          <w:szCs w:val="28"/>
        </w:rPr>
      </w:pPr>
    </w:p>
    <w:p w:rsidR="00C1262A" w:rsidRDefault="00C1262A" w:rsidP="00C1262A"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РАСПОРЯЖЕНИЕ</w:t>
      </w:r>
    </w:p>
    <w:p w:rsidR="00C1262A" w:rsidRDefault="00C1262A" w:rsidP="00C1262A">
      <w:pPr>
        <w:jc w:val="center"/>
        <w:rPr>
          <w:b/>
          <w:i w:val="0"/>
          <w:szCs w:val="28"/>
        </w:rPr>
      </w:pPr>
    </w:p>
    <w:p w:rsidR="00C1262A" w:rsidRDefault="00C1262A" w:rsidP="00C1262A">
      <w:pPr>
        <w:rPr>
          <w:i w:val="0"/>
          <w:iCs/>
          <w:szCs w:val="28"/>
        </w:rPr>
      </w:pPr>
      <w:r w:rsidRPr="00C83319">
        <w:rPr>
          <w:i w:val="0"/>
          <w:iCs/>
          <w:szCs w:val="28"/>
        </w:rPr>
        <w:t xml:space="preserve">от </w:t>
      </w:r>
      <w:r w:rsidR="00EE2DBD">
        <w:rPr>
          <w:i w:val="0"/>
          <w:iCs/>
          <w:szCs w:val="28"/>
          <w:highlight w:val="yellow"/>
        </w:rPr>
        <w:t>25.</w:t>
      </w:r>
      <w:r w:rsidR="00EE2DBD">
        <w:rPr>
          <w:i w:val="0"/>
          <w:iCs/>
          <w:szCs w:val="28"/>
        </w:rPr>
        <w:t>06.</w:t>
      </w:r>
      <w:r w:rsidRPr="00C83319">
        <w:rPr>
          <w:i w:val="0"/>
          <w:iCs/>
          <w:szCs w:val="28"/>
        </w:rPr>
        <w:t>2024</w:t>
      </w:r>
      <w:r w:rsidR="00EE2DBD">
        <w:rPr>
          <w:i w:val="0"/>
          <w:iCs/>
          <w:szCs w:val="28"/>
        </w:rPr>
        <w:t xml:space="preserve">    </w:t>
      </w:r>
      <w:r w:rsidRPr="00C83319">
        <w:rPr>
          <w:i w:val="0"/>
          <w:iCs/>
          <w:szCs w:val="28"/>
        </w:rPr>
        <w:t xml:space="preserve"> </w:t>
      </w:r>
      <w:r w:rsidRPr="00C83319">
        <w:rPr>
          <w:i w:val="0"/>
          <w:iCs/>
          <w:szCs w:val="28"/>
          <w:highlight w:val="yellow"/>
        </w:rPr>
        <w:t>№</w:t>
      </w:r>
      <w:r w:rsidR="00EE2DBD">
        <w:rPr>
          <w:i w:val="0"/>
          <w:iCs/>
          <w:szCs w:val="28"/>
          <w:highlight w:val="yellow"/>
        </w:rPr>
        <w:t xml:space="preserve"> 25-рг</w:t>
      </w:r>
    </w:p>
    <w:p w:rsidR="00EE2DBD" w:rsidRPr="00EE2DBD" w:rsidRDefault="00EE2DBD" w:rsidP="00C1262A">
      <w:pPr>
        <w:rPr>
          <w:i w:val="0"/>
          <w:iCs/>
          <w:szCs w:val="28"/>
        </w:rPr>
      </w:pPr>
      <w:r>
        <w:rPr>
          <w:i w:val="0"/>
          <w:iCs/>
          <w:szCs w:val="28"/>
        </w:rPr>
        <w:t>пос. Тёсово-Нетыльский</w:t>
      </w:r>
    </w:p>
    <w:p w:rsidR="00C1262A" w:rsidRDefault="00C1262A" w:rsidP="00C1262A">
      <w:pPr>
        <w:rPr>
          <w:i w:val="0"/>
          <w:iCs/>
          <w:szCs w:val="28"/>
        </w:rPr>
      </w:pPr>
    </w:p>
    <w:p w:rsidR="00C1262A" w:rsidRDefault="00C1262A" w:rsidP="00C1262A">
      <w:pPr>
        <w:rPr>
          <w:b/>
          <w:i w:val="0"/>
          <w:iCs/>
          <w:szCs w:val="28"/>
        </w:rPr>
      </w:pPr>
      <w:r>
        <w:rPr>
          <w:b/>
          <w:i w:val="0"/>
          <w:iCs/>
          <w:szCs w:val="28"/>
        </w:rPr>
        <w:t xml:space="preserve">Об опубликовании списка </w:t>
      </w:r>
    </w:p>
    <w:p w:rsidR="00C1262A" w:rsidRDefault="00931970" w:rsidP="00C1262A">
      <w:pPr>
        <w:rPr>
          <w:b/>
          <w:i w:val="0"/>
          <w:iCs/>
          <w:sz w:val="20"/>
        </w:rPr>
      </w:pPr>
      <w:proofErr w:type="gramStart"/>
      <w:r>
        <w:rPr>
          <w:b/>
          <w:i w:val="0"/>
          <w:iCs/>
          <w:szCs w:val="28"/>
        </w:rPr>
        <w:t>и</w:t>
      </w:r>
      <w:r w:rsidR="00C1262A">
        <w:rPr>
          <w:b/>
          <w:i w:val="0"/>
          <w:iCs/>
          <w:szCs w:val="28"/>
        </w:rPr>
        <w:t>збирательных</w:t>
      </w:r>
      <w:r>
        <w:rPr>
          <w:b/>
          <w:i w:val="0"/>
          <w:iCs/>
          <w:szCs w:val="28"/>
        </w:rPr>
        <w:t xml:space="preserve"> </w:t>
      </w:r>
      <w:r w:rsidR="00C1262A">
        <w:rPr>
          <w:b/>
          <w:i w:val="0"/>
          <w:iCs/>
          <w:szCs w:val="28"/>
        </w:rPr>
        <w:t xml:space="preserve"> участков</w:t>
      </w:r>
      <w:proofErr w:type="gramEnd"/>
    </w:p>
    <w:p w:rsidR="00C1262A" w:rsidRDefault="00C1262A" w:rsidP="00C1262A">
      <w:pPr>
        <w:spacing w:line="240" w:lineRule="exact"/>
        <w:rPr>
          <w:b/>
          <w:i w:val="0"/>
          <w:iCs/>
          <w:szCs w:val="28"/>
        </w:rPr>
      </w:pPr>
    </w:p>
    <w:p w:rsidR="00C1262A" w:rsidRDefault="00C1262A" w:rsidP="00C1262A">
      <w:pPr>
        <w:ind w:firstLine="720"/>
        <w:jc w:val="both"/>
        <w:rPr>
          <w:i w:val="0"/>
          <w:iCs/>
          <w:szCs w:val="28"/>
        </w:rPr>
      </w:pPr>
      <w:r>
        <w:rPr>
          <w:bCs/>
          <w:i w:val="0"/>
          <w:iCs/>
          <w:szCs w:val="28"/>
        </w:rPr>
        <w:t>В соответствии со статьей 19 Федерального закона от 12.06.2002 №</w:t>
      </w:r>
      <w:r w:rsidRPr="006B4382">
        <w:rPr>
          <w:szCs w:val="28"/>
        </w:rPr>
        <w:t> </w:t>
      </w:r>
      <w:r>
        <w:rPr>
          <w:bCs/>
          <w:i w:val="0"/>
          <w:iCs/>
          <w:szCs w:val="28"/>
        </w:rPr>
        <w:t xml:space="preserve">67-ФЗ «Об основных гарантиях избирательных прав и права на участие в </w:t>
      </w:r>
      <w:r w:rsidRPr="005D0C13">
        <w:rPr>
          <w:bCs/>
          <w:i w:val="0"/>
          <w:iCs/>
          <w:szCs w:val="28"/>
        </w:rPr>
        <w:t>референдуме граждан Российской Федерации», часть</w:t>
      </w:r>
      <w:r>
        <w:rPr>
          <w:bCs/>
          <w:i w:val="0"/>
          <w:iCs/>
          <w:szCs w:val="28"/>
        </w:rPr>
        <w:t>ю</w:t>
      </w:r>
      <w:r w:rsidRPr="005D0C13">
        <w:rPr>
          <w:bCs/>
          <w:i w:val="0"/>
          <w:iCs/>
          <w:szCs w:val="28"/>
        </w:rPr>
        <w:t xml:space="preserve"> 6 статьи 13 областного закона </w:t>
      </w:r>
      <w:r w:rsidRPr="005D0C13">
        <w:rPr>
          <w:i w:val="0"/>
          <w:szCs w:val="28"/>
        </w:rPr>
        <w:t>от 30.07.2007</w:t>
      </w:r>
      <w:r>
        <w:rPr>
          <w:i w:val="0"/>
          <w:szCs w:val="28"/>
        </w:rPr>
        <w:t xml:space="preserve"> </w:t>
      </w:r>
      <w:r w:rsidRPr="005D0C13">
        <w:rPr>
          <w:i w:val="0"/>
          <w:szCs w:val="28"/>
        </w:rPr>
        <w:t>№ 147-ОЗ «О выборах депутатов представительного органа муниципального образования в Новгородской области»</w:t>
      </w:r>
    </w:p>
    <w:p w:rsidR="00C1262A" w:rsidRDefault="00C1262A" w:rsidP="00C1262A">
      <w:pPr>
        <w:ind w:firstLine="567"/>
        <w:jc w:val="both"/>
        <w:outlineLvl w:val="4"/>
        <w:rPr>
          <w:i w:val="0"/>
          <w:color w:val="000000"/>
          <w:szCs w:val="28"/>
        </w:rPr>
      </w:pPr>
      <w:r>
        <w:rPr>
          <w:i w:val="0"/>
          <w:iCs/>
          <w:color w:val="000000"/>
          <w:szCs w:val="28"/>
        </w:rPr>
        <w:t xml:space="preserve">1. </w:t>
      </w:r>
      <w:r>
        <w:rPr>
          <w:i w:val="0"/>
          <w:iCs/>
          <w:szCs w:val="28"/>
        </w:rPr>
        <w:t xml:space="preserve">Опубликовать прилагаемый список избирательных участков, используемых при проведении </w:t>
      </w:r>
      <w:r w:rsidRPr="005D0C13">
        <w:rPr>
          <w:i w:val="0"/>
          <w:iCs/>
          <w:szCs w:val="28"/>
        </w:rPr>
        <w:t>выбор</w:t>
      </w:r>
      <w:r>
        <w:rPr>
          <w:i w:val="0"/>
          <w:iCs/>
          <w:szCs w:val="28"/>
        </w:rPr>
        <w:t>ов</w:t>
      </w:r>
      <w:r w:rsidR="00EE2DBD">
        <w:rPr>
          <w:i w:val="0"/>
          <w:iCs/>
          <w:szCs w:val="28"/>
        </w:rPr>
        <w:t xml:space="preserve"> депутатов Совета депутатов Тёсово-</w:t>
      </w:r>
      <w:proofErr w:type="gramStart"/>
      <w:r w:rsidR="00EE2DBD">
        <w:rPr>
          <w:i w:val="0"/>
          <w:iCs/>
          <w:szCs w:val="28"/>
        </w:rPr>
        <w:t xml:space="preserve">Нетыльского </w:t>
      </w:r>
      <w:r>
        <w:rPr>
          <w:i w:val="0"/>
          <w:iCs/>
          <w:szCs w:val="28"/>
        </w:rPr>
        <w:t xml:space="preserve"> сельского</w:t>
      </w:r>
      <w:proofErr w:type="gramEnd"/>
      <w:r w:rsidRPr="005D0C13">
        <w:rPr>
          <w:i w:val="0"/>
          <w:iCs/>
          <w:szCs w:val="28"/>
        </w:rPr>
        <w:t xml:space="preserve"> поселения Новгородского муниципального района Новгородской области </w:t>
      </w:r>
      <w:r>
        <w:rPr>
          <w:i w:val="0"/>
          <w:iCs/>
          <w:szCs w:val="28"/>
        </w:rPr>
        <w:t>третьего созыва.</w:t>
      </w:r>
    </w:p>
    <w:p w:rsidR="00EE2DBD" w:rsidRDefault="00EE2DBD" w:rsidP="00EE2DBD">
      <w:pPr>
        <w:pStyle w:val="a5"/>
        <w:numPr>
          <w:ilvl w:val="0"/>
          <w:numId w:val="2"/>
        </w:numPr>
        <w:spacing w:line="276" w:lineRule="auto"/>
        <w:jc w:val="both"/>
        <w:rPr>
          <w:i w:val="0"/>
          <w:sz w:val="26"/>
          <w:szCs w:val="26"/>
        </w:rPr>
      </w:pPr>
      <w:proofErr w:type="gramStart"/>
      <w:r w:rsidRPr="00EE2DBD">
        <w:rPr>
          <w:i w:val="0"/>
          <w:sz w:val="26"/>
          <w:szCs w:val="26"/>
        </w:rPr>
        <w:t>Опубликовать</w:t>
      </w:r>
      <w:r>
        <w:rPr>
          <w:i w:val="0"/>
          <w:sz w:val="26"/>
          <w:szCs w:val="26"/>
        </w:rPr>
        <w:t xml:space="preserve"> </w:t>
      </w:r>
      <w:r w:rsidRPr="00EE2DBD">
        <w:rPr>
          <w:i w:val="0"/>
          <w:sz w:val="26"/>
          <w:szCs w:val="26"/>
        </w:rPr>
        <w:t xml:space="preserve"> настоящее</w:t>
      </w:r>
      <w:proofErr w:type="gramEnd"/>
      <w:r w:rsidRPr="00EE2DBD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 </w:t>
      </w:r>
      <w:r w:rsidRPr="00EE2DBD">
        <w:rPr>
          <w:i w:val="0"/>
          <w:sz w:val="26"/>
          <w:szCs w:val="26"/>
        </w:rPr>
        <w:t xml:space="preserve">  </w:t>
      </w:r>
      <w:bookmarkStart w:id="0" w:name="_GoBack"/>
      <w:r w:rsidRPr="00931970">
        <w:rPr>
          <w:i w:val="0"/>
          <w:sz w:val="26"/>
          <w:szCs w:val="26"/>
        </w:rPr>
        <w:t>распоряжение</w:t>
      </w:r>
      <w:bookmarkEnd w:id="0"/>
      <w:r>
        <w:rPr>
          <w:i w:val="0"/>
          <w:color w:val="FF0000"/>
          <w:sz w:val="26"/>
          <w:szCs w:val="26"/>
        </w:rPr>
        <w:t xml:space="preserve">  </w:t>
      </w:r>
      <w:r w:rsidRPr="00EE2DBD">
        <w:rPr>
          <w:i w:val="0"/>
          <w:szCs w:val="24"/>
        </w:rPr>
        <w:t xml:space="preserve"> </w:t>
      </w:r>
      <w:r w:rsidRPr="00EE2DBD">
        <w:rPr>
          <w:i w:val="0"/>
          <w:szCs w:val="24"/>
        </w:rPr>
        <w:t>в газете</w:t>
      </w:r>
      <w:r>
        <w:rPr>
          <w:i w:val="0"/>
          <w:szCs w:val="24"/>
        </w:rPr>
        <w:t xml:space="preserve"> </w:t>
      </w:r>
      <w:r w:rsidRPr="00EE2DBD">
        <w:rPr>
          <w:i w:val="0"/>
          <w:szCs w:val="24"/>
        </w:rPr>
        <w:t xml:space="preserve"> «Звезда»,</w:t>
      </w:r>
      <w:r>
        <w:rPr>
          <w:i w:val="0"/>
          <w:szCs w:val="24"/>
        </w:rPr>
        <w:t xml:space="preserve">  </w:t>
      </w:r>
      <w:r w:rsidRPr="00EE2DBD">
        <w:rPr>
          <w:i w:val="0"/>
          <w:szCs w:val="24"/>
        </w:rPr>
        <w:t xml:space="preserve"> </w:t>
      </w:r>
      <w:r w:rsidRPr="00EE2DBD">
        <w:rPr>
          <w:i w:val="0"/>
          <w:sz w:val="26"/>
          <w:szCs w:val="26"/>
        </w:rPr>
        <w:t xml:space="preserve"> в газете</w:t>
      </w:r>
    </w:p>
    <w:p w:rsidR="00EE2DBD" w:rsidRDefault="00EE2DBD" w:rsidP="00EE2DBD">
      <w:pPr>
        <w:spacing w:line="276" w:lineRule="auto"/>
        <w:jc w:val="both"/>
        <w:rPr>
          <w:rStyle w:val="a3"/>
          <w:b/>
          <w:bCs/>
          <w:i w:val="0"/>
          <w:sz w:val="26"/>
          <w:szCs w:val="26"/>
        </w:rPr>
      </w:pPr>
      <w:r w:rsidRPr="00EE2DBD">
        <w:rPr>
          <w:i w:val="0"/>
          <w:sz w:val="26"/>
          <w:szCs w:val="26"/>
        </w:rPr>
        <w:t>«Тёсово-Нетыльский</w:t>
      </w:r>
      <w:r w:rsidRPr="00EE2DBD">
        <w:rPr>
          <w:i w:val="0"/>
          <w:sz w:val="26"/>
          <w:szCs w:val="26"/>
        </w:rPr>
        <w:t xml:space="preserve"> </w:t>
      </w:r>
      <w:r w:rsidRPr="00EE2DBD">
        <w:rPr>
          <w:i w:val="0"/>
          <w:sz w:val="26"/>
          <w:szCs w:val="26"/>
        </w:rPr>
        <w:t>официальный вестник» и разместить на официальном сайте Администрации Тёсово-</w:t>
      </w:r>
      <w:proofErr w:type="gramStart"/>
      <w:r w:rsidRPr="00EE2DBD">
        <w:rPr>
          <w:i w:val="0"/>
          <w:sz w:val="26"/>
          <w:szCs w:val="26"/>
        </w:rPr>
        <w:t>Нетыльского  сельского</w:t>
      </w:r>
      <w:proofErr w:type="gramEnd"/>
      <w:r w:rsidRPr="00EE2DBD">
        <w:rPr>
          <w:i w:val="0"/>
          <w:sz w:val="26"/>
          <w:szCs w:val="26"/>
        </w:rPr>
        <w:t xml:space="preserve"> поселения в информационно-телекоммуникационной сети общего пользования «Интернет» по адресу: </w:t>
      </w:r>
      <w:hyperlink r:id="rId8" w:tgtFrame="_blank" w:history="1">
        <w:r w:rsidRPr="00EE2DBD">
          <w:rPr>
            <w:rStyle w:val="a3"/>
            <w:b/>
            <w:bCs/>
            <w:i w:val="0"/>
            <w:sz w:val="26"/>
            <w:szCs w:val="26"/>
          </w:rPr>
          <w:t>https://tesovonetylskoe-r49.gosweb.gosuslugi.ru</w:t>
        </w:r>
      </w:hyperlink>
      <w:r w:rsidR="00931970">
        <w:rPr>
          <w:rStyle w:val="a3"/>
          <w:b/>
          <w:bCs/>
          <w:i w:val="0"/>
          <w:sz w:val="26"/>
          <w:szCs w:val="26"/>
        </w:rPr>
        <w:t>.</w:t>
      </w:r>
    </w:p>
    <w:p w:rsidR="00931970" w:rsidRDefault="00931970" w:rsidP="00EE2DBD">
      <w:pPr>
        <w:spacing w:line="276" w:lineRule="auto"/>
        <w:jc w:val="both"/>
        <w:rPr>
          <w:rStyle w:val="a3"/>
          <w:b/>
          <w:bCs/>
          <w:i w:val="0"/>
          <w:sz w:val="26"/>
          <w:szCs w:val="26"/>
        </w:rPr>
      </w:pPr>
    </w:p>
    <w:p w:rsidR="00931970" w:rsidRDefault="00931970" w:rsidP="00EE2DBD">
      <w:pPr>
        <w:spacing w:line="276" w:lineRule="auto"/>
        <w:jc w:val="both"/>
        <w:rPr>
          <w:rStyle w:val="a3"/>
          <w:b/>
          <w:bCs/>
          <w:i w:val="0"/>
          <w:sz w:val="26"/>
          <w:szCs w:val="26"/>
        </w:rPr>
      </w:pPr>
    </w:p>
    <w:p w:rsidR="00931970" w:rsidRPr="00EE2DBD" w:rsidRDefault="00931970" w:rsidP="00EE2DBD">
      <w:pPr>
        <w:spacing w:line="276" w:lineRule="auto"/>
        <w:jc w:val="both"/>
        <w:rPr>
          <w:rStyle w:val="a3"/>
          <w:i w:val="0"/>
          <w:color w:val="auto"/>
          <w:sz w:val="26"/>
          <w:szCs w:val="26"/>
          <w:u w:val="none"/>
        </w:rPr>
      </w:pPr>
    </w:p>
    <w:p w:rsidR="00C1262A" w:rsidRDefault="00EE2DBD" w:rsidP="00C1262A">
      <w:pPr>
        <w:ind w:firstLine="708"/>
        <w:jc w:val="both"/>
        <w:rPr>
          <w:i w:val="0"/>
          <w:szCs w:val="24"/>
        </w:rPr>
      </w:pPr>
      <w:r>
        <w:rPr>
          <w:i w:val="0"/>
          <w:szCs w:val="24"/>
        </w:rPr>
        <w:t>Глава сельского поселения                                   О. А. Мякина</w:t>
      </w:r>
    </w:p>
    <w:p w:rsidR="00C1262A" w:rsidRPr="000E7ED0" w:rsidRDefault="00C1262A" w:rsidP="00C1262A">
      <w:pPr>
        <w:ind w:firstLine="708"/>
        <w:jc w:val="both"/>
        <w:rPr>
          <w:i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262A" w:rsidRPr="007C0C15" w:rsidTr="00B81718">
        <w:tc>
          <w:tcPr>
            <w:tcW w:w="4785" w:type="dxa"/>
            <w:shd w:val="clear" w:color="auto" w:fill="auto"/>
            <w:hideMark/>
          </w:tcPr>
          <w:p w:rsidR="00C1262A" w:rsidRPr="00C83319" w:rsidRDefault="00C1262A" w:rsidP="00B81718">
            <w:pPr>
              <w:jc w:val="both"/>
              <w:rPr>
                <w:b/>
                <w:i w:val="0"/>
                <w:szCs w:val="24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C1262A" w:rsidRPr="00C83319" w:rsidRDefault="00C1262A" w:rsidP="00B81718">
            <w:pPr>
              <w:jc w:val="right"/>
              <w:rPr>
                <w:b/>
                <w:i w:val="0"/>
                <w:szCs w:val="24"/>
                <w:highlight w:val="yellow"/>
              </w:rPr>
            </w:pPr>
          </w:p>
          <w:p w:rsidR="00C1262A" w:rsidRPr="00C83319" w:rsidRDefault="00EE2DBD" w:rsidP="00B81718">
            <w:pPr>
              <w:jc w:val="right"/>
              <w:rPr>
                <w:b/>
                <w:i w:val="0"/>
                <w:szCs w:val="24"/>
                <w:highlight w:val="yellow"/>
              </w:rPr>
            </w:pPr>
            <w:r>
              <w:rPr>
                <w:b/>
                <w:i w:val="0"/>
                <w:szCs w:val="24"/>
                <w:highlight w:val="yellow"/>
              </w:rPr>
              <w:t xml:space="preserve"> </w:t>
            </w:r>
          </w:p>
          <w:p w:rsidR="00C1262A" w:rsidRPr="00C83319" w:rsidRDefault="00C1262A" w:rsidP="00B81718">
            <w:pPr>
              <w:jc w:val="right"/>
              <w:rPr>
                <w:b/>
                <w:i w:val="0"/>
                <w:szCs w:val="24"/>
                <w:highlight w:val="yellow"/>
              </w:rPr>
            </w:pPr>
          </w:p>
        </w:tc>
      </w:tr>
      <w:tr w:rsidR="00C1262A" w:rsidRPr="007C0C15" w:rsidTr="00B81718">
        <w:tc>
          <w:tcPr>
            <w:tcW w:w="4785" w:type="dxa"/>
            <w:shd w:val="clear" w:color="auto" w:fill="auto"/>
            <w:hideMark/>
          </w:tcPr>
          <w:p w:rsidR="00C1262A" w:rsidRPr="00C83319" w:rsidRDefault="00C1262A" w:rsidP="00B81718">
            <w:pPr>
              <w:jc w:val="both"/>
              <w:rPr>
                <w:b/>
                <w:i w:val="0"/>
                <w:szCs w:val="24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C1262A" w:rsidRPr="00C83319" w:rsidRDefault="00C1262A" w:rsidP="00EE2DBD">
            <w:pPr>
              <w:jc w:val="both"/>
              <w:rPr>
                <w:b/>
                <w:i w:val="0"/>
                <w:szCs w:val="24"/>
                <w:highlight w:val="yellow"/>
              </w:rPr>
            </w:pPr>
          </w:p>
        </w:tc>
      </w:tr>
    </w:tbl>
    <w:p w:rsidR="00C1262A" w:rsidRPr="00931970" w:rsidRDefault="00C1262A" w:rsidP="00931970">
      <w:pPr>
        <w:spacing w:line="240" w:lineRule="exact"/>
        <w:ind w:left="284"/>
        <w:jc w:val="right"/>
        <w:rPr>
          <w:i w:val="0"/>
        </w:rPr>
      </w:pPr>
      <w:r>
        <w:rPr>
          <w:i w:val="0"/>
        </w:rPr>
        <w:t>_________________________________________</w:t>
      </w:r>
      <w:r>
        <w:rPr>
          <w:b/>
          <w:i w:val="0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C1262A" w:rsidRPr="00931970" w:rsidTr="00B81718">
        <w:tc>
          <w:tcPr>
            <w:tcW w:w="5637" w:type="dxa"/>
          </w:tcPr>
          <w:p w:rsidR="00C1262A" w:rsidRPr="00931970" w:rsidRDefault="00C1262A" w:rsidP="00B81718">
            <w:pPr>
              <w:spacing w:line="240" w:lineRule="exact"/>
              <w:jc w:val="center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934" w:type="dxa"/>
          </w:tcPr>
          <w:p w:rsidR="00931970" w:rsidRDefault="00C1262A" w:rsidP="00B81718">
            <w:pPr>
              <w:spacing w:line="240" w:lineRule="exact"/>
              <w:jc w:val="center"/>
              <w:rPr>
                <w:i w:val="0"/>
                <w:sz w:val="22"/>
                <w:szCs w:val="22"/>
              </w:rPr>
            </w:pPr>
            <w:r w:rsidRPr="00931970">
              <w:rPr>
                <w:i w:val="0"/>
                <w:sz w:val="22"/>
                <w:szCs w:val="22"/>
              </w:rPr>
              <w:t xml:space="preserve">Приложение </w:t>
            </w:r>
          </w:p>
          <w:p w:rsidR="00C1262A" w:rsidRPr="00931970" w:rsidRDefault="00C1262A" w:rsidP="00931970">
            <w:pPr>
              <w:spacing w:line="240" w:lineRule="exact"/>
              <w:rPr>
                <w:i w:val="0"/>
                <w:sz w:val="22"/>
                <w:szCs w:val="22"/>
              </w:rPr>
            </w:pPr>
            <w:r w:rsidRPr="00931970">
              <w:rPr>
                <w:i w:val="0"/>
                <w:sz w:val="22"/>
                <w:szCs w:val="22"/>
              </w:rPr>
              <w:t>к распоряжению Администрации</w:t>
            </w:r>
          </w:p>
          <w:p w:rsidR="00C1262A" w:rsidRPr="00931970" w:rsidRDefault="00931970" w:rsidP="00931970">
            <w:pPr>
              <w:spacing w:line="240" w:lineRule="exac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</w:t>
            </w:r>
            <w:r w:rsidRPr="00931970">
              <w:rPr>
                <w:i w:val="0"/>
                <w:sz w:val="22"/>
                <w:szCs w:val="22"/>
              </w:rPr>
              <w:t>Тёсово-</w:t>
            </w:r>
            <w:proofErr w:type="gramStart"/>
            <w:r w:rsidRPr="00931970">
              <w:rPr>
                <w:i w:val="0"/>
                <w:sz w:val="22"/>
                <w:szCs w:val="22"/>
              </w:rPr>
              <w:t xml:space="preserve">Нетыльского </w:t>
            </w:r>
            <w:r w:rsidR="00C1262A" w:rsidRPr="00931970">
              <w:rPr>
                <w:i w:val="0"/>
                <w:sz w:val="22"/>
                <w:szCs w:val="22"/>
              </w:rPr>
              <w:t xml:space="preserve"> сельского</w:t>
            </w:r>
            <w:proofErr w:type="gramEnd"/>
            <w:r w:rsidR="00C1262A" w:rsidRPr="00931970">
              <w:rPr>
                <w:i w:val="0"/>
                <w:sz w:val="22"/>
                <w:szCs w:val="22"/>
              </w:rPr>
              <w:t xml:space="preserve"> поселения</w:t>
            </w:r>
            <w:r w:rsidRPr="00931970">
              <w:rPr>
                <w:i w:val="0"/>
                <w:sz w:val="22"/>
                <w:szCs w:val="22"/>
              </w:rPr>
              <w:t xml:space="preserve"> </w:t>
            </w:r>
            <w:r w:rsidR="00C1262A" w:rsidRPr="00931970">
              <w:rPr>
                <w:i w:val="0"/>
                <w:sz w:val="22"/>
                <w:szCs w:val="22"/>
                <w:highlight w:val="yellow"/>
              </w:rPr>
              <w:t xml:space="preserve">от </w:t>
            </w:r>
            <w:r w:rsidRPr="00931970">
              <w:rPr>
                <w:i w:val="0"/>
                <w:sz w:val="22"/>
                <w:szCs w:val="22"/>
                <w:highlight w:val="yellow"/>
              </w:rPr>
              <w:t>25.06.</w:t>
            </w:r>
            <w:r w:rsidR="00C1262A" w:rsidRPr="00931970">
              <w:rPr>
                <w:i w:val="0"/>
                <w:sz w:val="22"/>
                <w:szCs w:val="22"/>
                <w:highlight w:val="yellow"/>
              </w:rPr>
              <w:t>.2024</w:t>
            </w:r>
            <w:r w:rsidRPr="00931970">
              <w:rPr>
                <w:i w:val="0"/>
                <w:sz w:val="22"/>
                <w:szCs w:val="22"/>
                <w:highlight w:val="yellow"/>
              </w:rPr>
              <w:t xml:space="preserve"> № 25-рг</w:t>
            </w:r>
          </w:p>
        </w:tc>
      </w:tr>
    </w:tbl>
    <w:p w:rsidR="00C1262A" w:rsidRDefault="00C1262A" w:rsidP="00C1262A">
      <w:pPr>
        <w:spacing w:line="240" w:lineRule="exact"/>
        <w:jc w:val="center"/>
        <w:rPr>
          <w:b/>
          <w:i w:val="0"/>
          <w:sz w:val="22"/>
          <w:szCs w:val="22"/>
        </w:rPr>
      </w:pPr>
    </w:p>
    <w:p w:rsidR="00C1262A" w:rsidRDefault="00C1262A" w:rsidP="00931970">
      <w:pPr>
        <w:spacing w:line="240" w:lineRule="exact"/>
        <w:rPr>
          <w:b/>
          <w:i w:val="0"/>
          <w:szCs w:val="28"/>
        </w:rPr>
      </w:pP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СПИСОК</w:t>
      </w: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избирательных участков на территории </w:t>
      </w:r>
    </w:p>
    <w:p w:rsidR="00C1262A" w:rsidRDefault="004C7F87" w:rsidP="00C1262A">
      <w:pPr>
        <w:spacing w:line="240" w:lineRule="exact"/>
        <w:jc w:val="center"/>
        <w:rPr>
          <w:b/>
          <w:i w:val="0"/>
          <w:szCs w:val="28"/>
        </w:rPr>
      </w:pPr>
      <w:r w:rsidRPr="004C7F87">
        <w:rPr>
          <w:b/>
          <w:i w:val="0"/>
          <w:szCs w:val="28"/>
        </w:rPr>
        <w:t>Тёсово-Нетыльского</w:t>
      </w:r>
      <w:r w:rsidR="00C1262A">
        <w:rPr>
          <w:b/>
          <w:i w:val="0"/>
          <w:szCs w:val="28"/>
        </w:rPr>
        <w:t xml:space="preserve"> сельского поселения</w:t>
      </w:r>
    </w:p>
    <w:p w:rsidR="00C1262A" w:rsidRDefault="00C1262A" w:rsidP="00C1262A">
      <w:pPr>
        <w:spacing w:line="240" w:lineRule="exact"/>
        <w:jc w:val="center"/>
        <w:rPr>
          <w:b/>
          <w:i w:val="0"/>
          <w:szCs w:val="28"/>
        </w:rPr>
      </w:pPr>
    </w:p>
    <w:p w:rsidR="004C7F87" w:rsidRPr="004C7F87" w:rsidRDefault="004C7F87" w:rsidP="004C7F87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4C7F87">
        <w:rPr>
          <w:b/>
          <w:i w:val="0"/>
          <w:szCs w:val="28"/>
        </w:rPr>
        <w:t>Избирательный участок № 1232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Центр – п. Тёсово-Нетыльский.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В состав избирательного участка входит часть территории                     Тёсово-Нетыльского сельского поселения:</w:t>
      </w:r>
    </w:p>
    <w:p w:rsidR="004C7F87" w:rsidRPr="004C7F87" w:rsidRDefault="004C7F87" w:rsidP="004C7F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деревня Глухая </w:t>
      </w:r>
      <w:proofErr w:type="spellStart"/>
      <w:r w:rsidRPr="004C7F87">
        <w:rPr>
          <w:i w:val="0"/>
          <w:szCs w:val="28"/>
        </w:rPr>
        <w:t>Кересть</w:t>
      </w:r>
      <w:proofErr w:type="spellEnd"/>
      <w:r w:rsidRPr="004C7F87">
        <w:rPr>
          <w:i w:val="0"/>
          <w:szCs w:val="28"/>
        </w:rPr>
        <w:t>;</w:t>
      </w:r>
    </w:p>
    <w:p w:rsidR="004C7F87" w:rsidRPr="004C7F87" w:rsidRDefault="004C7F87" w:rsidP="004C7F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посёлок </w:t>
      </w:r>
      <w:proofErr w:type="spellStart"/>
      <w:r w:rsidRPr="004C7F87">
        <w:rPr>
          <w:i w:val="0"/>
          <w:szCs w:val="28"/>
        </w:rPr>
        <w:t>Кересть</w:t>
      </w:r>
      <w:proofErr w:type="spellEnd"/>
      <w:r w:rsidRPr="004C7F87">
        <w:rPr>
          <w:i w:val="0"/>
          <w:szCs w:val="28"/>
        </w:rPr>
        <w:t>;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iCs/>
          <w:szCs w:val="28"/>
        </w:rPr>
        <w:t>переулки п. Тёсово-Нетыльский:</w:t>
      </w:r>
      <w:r w:rsidRPr="004C7F87">
        <w:rPr>
          <w:i w:val="0"/>
          <w:szCs w:val="28"/>
        </w:rPr>
        <w:t xml:space="preserve"> Банковский, Заводской, Малый, Пионерский, Советский, 1-й Лесной;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улицы п. Тёсово-Нетыльский: Банковская, </w:t>
      </w:r>
      <w:proofErr w:type="spellStart"/>
      <w:r w:rsidRPr="004C7F87">
        <w:rPr>
          <w:i w:val="0"/>
          <w:szCs w:val="28"/>
        </w:rPr>
        <w:t>Клепцы</w:t>
      </w:r>
      <w:proofErr w:type="spellEnd"/>
      <w:r w:rsidRPr="004C7F87">
        <w:rPr>
          <w:i w:val="0"/>
          <w:szCs w:val="28"/>
        </w:rPr>
        <w:t xml:space="preserve">, Крестьянская, Луговая, Моховая, Партизанская, Первомайская, Пионерская, Советская, дома с № 16 по № 117, Школьная, 1-я Линия, 2-я Линия; 1-я </w:t>
      </w:r>
      <w:proofErr w:type="gramStart"/>
      <w:r w:rsidRPr="004C7F87">
        <w:rPr>
          <w:i w:val="0"/>
          <w:szCs w:val="28"/>
        </w:rPr>
        <w:t xml:space="preserve">Лесная,   </w:t>
      </w:r>
      <w:proofErr w:type="gramEnd"/>
      <w:r w:rsidRPr="004C7F87">
        <w:rPr>
          <w:i w:val="0"/>
          <w:szCs w:val="28"/>
        </w:rPr>
        <w:t xml:space="preserve">                 1-я Торфяная.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Место нахождения участковой избирательной комиссии </w:t>
      </w:r>
      <w:r w:rsidRPr="004C7F87">
        <w:rPr>
          <w:bCs/>
          <w:i w:val="0"/>
          <w:szCs w:val="28"/>
        </w:rPr>
        <w:t>–</w:t>
      </w:r>
      <w:r w:rsidRPr="004C7F87">
        <w:rPr>
          <w:i w:val="0"/>
          <w:szCs w:val="28"/>
        </w:rPr>
        <w:t xml:space="preserve"> помещение Администрации Тёсово-Нетыльского сельского </w:t>
      </w:r>
      <w:proofErr w:type="gramStart"/>
      <w:r w:rsidRPr="004C7F87">
        <w:rPr>
          <w:i w:val="0"/>
          <w:szCs w:val="28"/>
        </w:rPr>
        <w:t xml:space="preserve">поселения,   </w:t>
      </w:r>
      <w:proofErr w:type="gramEnd"/>
      <w:r w:rsidRPr="004C7F87">
        <w:rPr>
          <w:i w:val="0"/>
          <w:szCs w:val="28"/>
        </w:rPr>
        <w:t xml:space="preserve">                                 п. Тёсово-Нетыльский, ул. А. Матросова, д. 11.</w:t>
      </w:r>
      <w:r>
        <w:rPr>
          <w:i w:val="0"/>
          <w:szCs w:val="28"/>
        </w:rPr>
        <w:t xml:space="preserve"> </w:t>
      </w:r>
      <w:r w:rsidRPr="004C7F87">
        <w:rPr>
          <w:i w:val="0"/>
          <w:szCs w:val="28"/>
          <w:highlight w:val="yellow"/>
        </w:rPr>
        <w:t>Телефон: (8162)743</w:t>
      </w:r>
      <w:r w:rsidR="00931970">
        <w:rPr>
          <w:i w:val="0"/>
          <w:szCs w:val="28"/>
          <w:highlight w:val="yellow"/>
        </w:rPr>
        <w:t>-</w:t>
      </w:r>
      <w:r w:rsidRPr="004C7F87">
        <w:rPr>
          <w:i w:val="0"/>
          <w:szCs w:val="28"/>
          <w:highlight w:val="yellow"/>
        </w:rPr>
        <w:t>480.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Место нахождения помещения для голосования </w:t>
      </w:r>
      <w:r w:rsidRPr="004C7F87">
        <w:rPr>
          <w:bCs/>
          <w:i w:val="0"/>
          <w:szCs w:val="28"/>
        </w:rPr>
        <w:t>–</w:t>
      </w:r>
      <w:r w:rsidRPr="004C7F87">
        <w:rPr>
          <w:i w:val="0"/>
          <w:szCs w:val="28"/>
        </w:rPr>
        <w:t xml:space="preserve"> </w:t>
      </w:r>
      <w:r w:rsidRPr="004C7F87">
        <w:rPr>
          <w:bCs/>
          <w:i w:val="0"/>
          <w:szCs w:val="28"/>
        </w:rPr>
        <w:t>помещение                 МАОУ «Тёсово-</w:t>
      </w:r>
      <w:proofErr w:type="spellStart"/>
      <w:r w:rsidRPr="004C7F87">
        <w:rPr>
          <w:bCs/>
          <w:i w:val="0"/>
          <w:szCs w:val="28"/>
        </w:rPr>
        <w:t>Нетыльская</w:t>
      </w:r>
      <w:proofErr w:type="spellEnd"/>
      <w:r w:rsidRPr="004C7F87">
        <w:rPr>
          <w:bCs/>
          <w:i w:val="0"/>
          <w:szCs w:val="28"/>
        </w:rPr>
        <w:t xml:space="preserve"> средняя общеобразовательная школа</w:t>
      </w:r>
      <w:proofErr w:type="gramStart"/>
      <w:r w:rsidRPr="004C7F87">
        <w:rPr>
          <w:bCs/>
          <w:i w:val="0"/>
          <w:szCs w:val="28"/>
        </w:rPr>
        <w:t xml:space="preserve">»,   </w:t>
      </w:r>
      <w:proofErr w:type="gramEnd"/>
      <w:r w:rsidRPr="004C7F87">
        <w:rPr>
          <w:bCs/>
          <w:i w:val="0"/>
          <w:szCs w:val="28"/>
        </w:rPr>
        <w:t xml:space="preserve">              Тёсово-Нетыльский, ул. Советская, д. 17.</w:t>
      </w:r>
      <w:r>
        <w:rPr>
          <w:bCs/>
          <w:i w:val="0"/>
          <w:szCs w:val="28"/>
        </w:rPr>
        <w:t xml:space="preserve"> </w:t>
      </w:r>
      <w:r w:rsidRPr="004C7F87">
        <w:rPr>
          <w:bCs/>
          <w:i w:val="0"/>
          <w:szCs w:val="28"/>
          <w:highlight w:val="yellow"/>
        </w:rPr>
        <w:t>Телефон: (8162)743</w:t>
      </w:r>
      <w:r w:rsidR="00931970">
        <w:rPr>
          <w:bCs/>
          <w:i w:val="0"/>
          <w:szCs w:val="28"/>
          <w:highlight w:val="yellow"/>
        </w:rPr>
        <w:t>-</w:t>
      </w:r>
      <w:r w:rsidRPr="004C7F87">
        <w:rPr>
          <w:bCs/>
          <w:i w:val="0"/>
          <w:szCs w:val="28"/>
          <w:highlight w:val="yellow"/>
        </w:rPr>
        <w:t>442.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4C7F87" w:rsidRPr="004C7F87" w:rsidRDefault="004C7F87" w:rsidP="004C7F87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4C7F87">
        <w:rPr>
          <w:b/>
          <w:i w:val="0"/>
          <w:szCs w:val="28"/>
        </w:rPr>
        <w:t>Избирательный участок № 1233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Центр – п. Тёсово-Нетыльский.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В состав избирательного участка входит часть территории                    Тёсово-Нетыльского сельского поселения: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деревни: </w:t>
      </w:r>
      <w:proofErr w:type="spellStart"/>
      <w:r w:rsidRPr="004C7F87">
        <w:rPr>
          <w:i w:val="0"/>
          <w:szCs w:val="28"/>
        </w:rPr>
        <w:t>Вдицко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Огорелье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Финёв</w:t>
      </w:r>
      <w:proofErr w:type="spellEnd"/>
      <w:r w:rsidRPr="004C7F87">
        <w:rPr>
          <w:i w:val="0"/>
          <w:szCs w:val="28"/>
        </w:rPr>
        <w:t xml:space="preserve"> Луг;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iCs/>
          <w:szCs w:val="28"/>
        </w:rPr>
        <w:t>переулки п. Тёсово-Нетыльский:</w:t>
      </w:r>
      <w:r w:rsidRPr="004C7F87">
        <w:rPr>
          <w:i w:val="0"/>
          <w:szCs w:val="28"/>
        </w:rPr>
        <w:t xml:space="preserve"> Вокзальный, Железнодорожный, Лесной, Новый, Партизанский, Совхозный, Станционный, Технический, Фрезерный;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улицы п. Тёсово-Нетыльский:</w:t>
      </w:r>
      <w:r w:rsidRPr="004C7F87">
        <w:rPr>
          <w:b/>
          <w:bCs/>
          <w:i w:val="0"/>
          <w:szCs w:val="28"/>
        </w:rPr>
        <w:t xml:space="preserve"> </w:t>
      </w:r>
      <w:r w:rsidRPr="004C7F87">
        <w:rPr>
          <w:i w:val="0"/>
          <w:szCs w:val="28"/>
        </w:rPr>
        <w:t xml:space="preserve">Болотная, Братская, Возрождения, Вокзальная, Вокзальная (2-я Линия), Железнодорожная, Комсомольская, Красноармейская, Лесная, Матросова, Новая, Октябрьская, Почтовая, </w:t>
      </w:r>
      <w:proofErr w:type="spellStart"/>
      <w:r w:rsidRPr="004C7F87">
        <w:rPr>
          <w:i w:val="0"/>
          <w:szCs w:val="28"/>
        </w:rPr>
        <w:t>Промстройка</w:t>
      </w:r>
      <w:proofErr w:type="spellEnd"/>
      <w:r w:rsidRPr="004C7F87">
        <w:rPr>
          <w:i w:val="0"/>
          <w:szCs w:val="28"/>
        </w:rPr>
        <w:t xml:space="preserve">, Советская дома с № 1 по № 15, Совхозная, Спортивная, Техническая, </w:t>
      </w:r>
      <w:proofErr w:type="spellStart"/>
      <w:r w:rsidRPr="004C7F87">
        <w:rPr>
          <w:i w:val="0"/>
          <w:szCs w:val="28"/>
        </w:rPr>
        <w:t>Тёсовская</w:t>
      </w:r>
      <w:proofErr w:type="spellEnd"/>
      <w:r w:rsidRPr="004C7F87">
        <w:rPr>
          <w:i w:val="0"/>
          <w:szCs w:val="28"/>
        </w:rPr>
        <w:t>, Торфяная, Фрезерная, Электросеть.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4C7F87">
        <w:rPr>
          <w:bCs/>
          <w:i w:val="0"/>
          <w:szCs w:val="28"/>
        </w:rPr>
        <w:t xml:space="preserve">Место </w:t>
      </w:r>
      <w:r w:rsidRPr="004C7F87">
        <w:rPr>
          <w:i w:val="0"/>
          <w:szCs w:val="28"/>
        </w:rPr>
        <w:t xml:space="preserve">нахождения участковой избирательной комиссии </w:t>
      </w:r>
      <w:r w:rsidRPr="004C7F87">
        <w:rPr>
          <w:bCs/>
          <w:i w:val="0"/>
          <w:szCs w:val="28"/>
        </w:rPr>
        <w:t>–</w:t>
      </w:r>
      <w:r w:rsidRPr="004C7F87">
        <w:rPr>
          <w:i w:val="0"/>
          <w:szCs w:val="28"/>
        </w:rPr>
        <w:t xml:space="preserve"> </w:t>
      </w:r>
      <w:r w:rsidRPr="004C7F87">
        <w:rPr>
          <w:bCs/>
          <w:i w:val="0"/>
          <w:szCs w:val="28"/>
        </w:rPr>
        <w:t xml:space="preserve">помещение Администрации Тёсово-Нетыльского сельского </w:t>
      </w:r>
      <w:proofErr w:type="gramStart"/>
      <w:r w:rsidRPr="004C7F87">
        <w:rPr>
          <w:bCs/>
          <w:i w:val="0"/>
          <w:szCs w:val="28"/>
        </w:rPr>
        <w:t xml:space="preserve">поселения,   </w:t>
      </w:r>
      <w:proofErr w:type="gramEnd"/>
      <w:r w:rsidRPr="004C7F87">
        <w:rPr>
          <w:bCs/>
          <w:i w:val="0"/>
          <w:szCs w:val="28"/>
        </w:rPr>
        <w:t xml:space="preserve">                                 п. Тёсово-Нетыльский, ул. А. Матросова, д. 11.</w:t>
      </w:r>
      <w:r>
        <w:rPr>
          <w:bCs/>
          <w:i w:val="0"/>
          <w:szCs w:val="28"/>
        </w:rPr>
        <w:t xml:space="preserve"> </w:t>
      </w:r>
      <w:r w:rsidRPr="004C7F87">
        <w:rPr>
          <w:bCs/>
          <w:i w:val="0"/>
          <w:szCs w:val="28"/>
          <w:highlight w:val="yellow"/>
        </w:rPr>
        <w:t>Телефон: (8162)743480.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bCs/>
          <w:i w:val="0"/>
          <w:szCs w:val="28"/>
        </w:rPr>
        <w:t xml:space="preserve">Место нахождения помещения для голосования </w:t>
      </w:r>
      <w:r w:rsidRPr="004C7F87">
        <w:rPr>
          <w:i w:val="0"/>
          <w:szCs w:val="28"/>
        </w:rPr>
        <w:t>– помещение                   МАУ «Тёсово-Нетыльский сельский Дом культуры», п. Тёсово-Нетыльский, ул. Советская, д. 19.</w:t>
      </w:r>
      <w:r>
        <w:rPr>
          <w:i w:val="0"/>
          <w:szCs w:val="28"/>
        </w:rPr>
        <w:t xml:space="preserve"> </w:t>
      </w:r>
      <w:r w:rsidRPr="004C7F87">
        <w:rPr>
          <w:i w:val="0"/>
          <w:szCs w:val="28"/>
          <w:highlight w:val="yellow"/>
        </w:rPr>
        <w:t>Телефон: (8162)743</w:t>
      </w:r>
      <w:r w:rsidR="00931970">
        <w:rPr>
          <w:i w:val="0"/>
          <w:szCs w:val="28"/>
          <w:highlight w:val="yellow"/>
        </w:rPr>
        <w:t>-</w:t>
      </w:r>
      <w:r w:rsidRPr="004C7F87">
        <w:rPr>
          <w:i w:val="0"/>
          <w:szCs w:val="28"/>
          <w:highlight w:val="yellow"/>
        </w:rPr>
        <w:t>440.</w:t>
      </w:r>
    </w:p>
    <w:p w:rsidR="004C7F87" w:rsidRDefault="004C7F87" w:rsidP="00C1262A">
      <w:pPr>
        <w:widowControl w:val="0"/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4C7F87" w:rsidRPr="004C7F87" w:rsidRDefault="004C7F87" w:rsidP="004C7F87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4C7F87">
        <w:rPr>
          <w:b/>
          <w:i w:val="0"/>
          <w:szCs w:val="28"/>
        </w:rPr>
        <w:t>Избирательный участок № 1235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Центр – д. Село – Гора.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В состав избирательного участка входит часть территории                      Тёсово-Нетыльского сельского поселения: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деревни: Большое Замошье, Горенка, </w:t>
      </w:r>
      <w:proofErr w:type="spellStart"/>
      <w:r w:rsidRPr="004C7F87">
        <w:rPr>
          <w:i w:val="0"/>
          <w:szCs w:val="28"/>
        </w:rPr>
        <w:t>Гузи</w:t>
      </w:r>
      <w:proofErr w:type="spellEnd"/>
      <w:r w:rsidRPr="004C7F87">
        <w:rPr>
          <w:i w:val="0"/>
          <w:szCs w:val="28"/>
        </w:rPr>
        <w:t xml:space="preserve">, Долгово, </w:t>
      </w:r>
      <w:proofErr w:type="spellStart"/>
      <w:r w:rsidRPr="004C7F87">
        <w:rPr>
          <w:i w:val="0"/>
          <w:szCs w:val="28"/>
        </w:rPr>
        <w:t>Клепцы</w:t>
      </w:r>
      <w:proofErr w:type="spellEnd"/>
      <w:r w:rsidRPr="004C7F87">
        <w:rPr>
          <w:i w:val="0"/>
          <w:szCs w:val="28"/>
        </w:rPr>
        <w:t xml:space="preserve">, Малое Замошье, </w:t>
      </w:r>
      <w:proofErr w:type="spellStart"/>
      <w:r w:rsidRPr="004C7F87">
        <w:rPr>
          <w:i w:val="0"/>
          <w:szCs w:val="28"/>
        </w:rPr>
        <w:t>Осия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Поддубье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Пятилипы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Радони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Раптица</w:t>
      </w:r>
      <w:proofErr w:type="spellEnd"/>
      <w:r w:rsidRPr="004C7F87">
        <w:rPr>
          <w:i w:val="0"/>
          <w:szCs w:val="28"/>
        </w:rPr>
        <w:t xml:space="preserve">, Село-Гора, </w:t>
      </w:r>
      <w:proofErr w:type="spellStart"/>
      <w:r w:rsidRPr="004C7F87">
        <w:rPr>
          <w:i w:val="0"/>
          <w:szCs w:val="28"/>
        </w:rPr>
        <w:t>Татино</w:t>
      </w:r>
      <w:proofErr w:type="spellEnd"/>
      <w:r w:rsidRPr="004C7F87">
        <w:rPr>
          <w:i w:val="0"/>
          <w:szCs w:val="28"/>
        </w:rPr>
        <w:t xml:space="preserve">, </w:t>
      </w:r>
      <w:proofErr w:type="spellStart"/>
      <w:r w:rsidRPr="004C7F87">
        <w:rPr>
          <w:i w:val="0"/>
          <w:szCs w:val="28"/>
        </w:rPr>
        <w:t>Чауни</w:t>
      </w:r>
      <w:proofErr w:type="spellEnd"/>
      <w:r w:rsidRPr="004C7F87">
        <w:rPr>
          <w:i w:val="0"/>
          <w:szCs w:val="28"/>
        </w:rPr>
        <w:t>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4C7F87">
        <w:rPr>
          <w:bCs/>
          <w:i w:val="0"/>
          <w:szCs w:val="28"/>
        </w:rPr>
        <w:t xml:space="preserve">Место </w:t>
      </w:r>
      <w:r w:rsidRPr="004C7F87">
        <w:rPr>
          <w:i w:val="0"/>
          <w:szCs w:val="28"/>
        </w:rPr>
        <w:t>нахождения участковой избирательной комиссии и помещения для голосования</w:t>
      </w:r>
      <w:r w:rsidRPr="004C7F87">
        <w:rPr>
          <w:b/>
          <w:i w:val="0"/>
          <w:szCs w:val="28"/>
        </w:rPr>
        <w:t xml:space="preserve"> –</w:t>
      </w:r>
      <w:r w:rsidRPr="004C7F87">
        <w:rPr>
          <w:i w:val="0"/>
          <w:szCs w:val="28"/>
        </w:rPr>
        <w:t xml:space="preserve"> </w:t>
      </w:r>
      <w:r w:rsidRPr="004C7F87">
        <w:rPr>
          <w:bCs/>
          <w:i w:val="0"/>
          <w:szCs w:val="28"/>
        </w:rPr>
        <w:t>помещение «</w:t>
      </w:r>
      <w:proofErr w:type="spellStart"/>
      <w:r w:rsidRPr="004C7F87">
        <w:rPr>
          <w:bCs/>
          <w:i w:val="0"/>
          <w:szCs w:val="28"/>
        </w:rPr>
        <w:t>Селогорский</w:t>
      </w:r>
      <w:proofErr w:type="spellEnd"/>
      <w:r w:rsidRPr="004C7F87">
        <w:rPr>
          <w:bCs/>
          <w:i w:val="0"/>
          <w:szCs w:val="28"/>
        </w:rPr>
        <w:t xml:space="preserve"> сельский Дом культуры», филиал МАУ «Тёсово-Нетыльский сельский Дом культуры», д. Село - Гора, ул. Черепанова, д. 99.</w:t>
      </w:r>
      <w:r>
        <w:rPr>
          <w:bCs/>
          <w:i w:val="0"/>
          <w:szCs w:val="28"/>
        </w:rPr>
        <w:t xml:space="preserve"> </w:t>
      </w:r>
      <w:r w:rsidRPr="004C7F87">
        <w:rPr>
          <w:bCs/>
          <w:i w:val="0"/>
          <w:szCs w:val="28"/>
          <w:highlight w:val="yellow"/>
        </w:rPr>
        <w:t>Телефон: (8162)749</w:t>
      </w:r>
      <w:r w:rsidR="00931970">
        <w:rPr>
          <w:bCs/>
          <w:i w:val="0"/>
          <w:szCs w:val="28"/>
          <w:highlight w:val="yellow"/>
        </w:rPr>
        <w:t>-</w:t>
      </w:r>
      <w:r w:rsidRPr="004C7F87">
        <w:rPr>
          <w:bCs/>
          <w:i w:val="0"/>
          <w:szCs w:val="28"/>
          <w:highlight w:val="yellow"/>
        </w:rPr>
        <w:t>236.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</w:p>
    <w:p w:rsidR="004C7F87" w:rsidRPr="004C7F87" w:rsidRDefault="004C7F87" w:rsidP="004C7F87">
      <w:pPr>
        <w:widowControl w:val="0"/>
        <w:suppressAutoHyphens/>
        <w:ind w:firstLine="709"/>
        <w:jc w:val="center"/>
        <w:rPr>
          <w:b/>
          <w:i w:val="0"/>
          <w:szCs w:val="28"/>
        </w:rPr>
      </w:pPr>
      <w:r w:rsidRPr="004C7F87">
        <w:rPr>
          <w:b/>
          <w:i w:val="0"/>
          <w:szCs w:val="28"/>
        </w:rPr>
        <w:t>Избирательный участок № 1236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Центр – п</w:t>
      </w:r>
      <w:r w:rsidR="00931970">
        <w:rPr>
          <w:i w:val="0"/>
          <w:szCs w:val="28"/>
        </w:rPr>
        <w:t>ос</w:t>
      </w:r>
      <w:r w:rsidRPr="004C7F87">
        <w:rPr>
          <w:i w:val="0"/>
          <w:szCs w:val="28"/>
        </w:rPr>
        <w:t xml:space="preserve">. </w:t>
      </w:r>
      <w:proofErr w:type="spellStart"/>
      <w:r w:rsidRPr="004C7F87">
        <w:rPr>
          <w:i w:val="0"/>
          <w:szCs w:val="28"/>
        </w:rPr>
        <w:t>Тёсовский</w:t>
      </w:r>
      <w:proofErr w:type="spellEnd"/>
      <w:r w:rsidRPr="004C7F87">
        <w:rPr>
          <w:i w:val="0"/>
          <w:szCs w:val="28"/>
        </w:rPr>
        <w:t>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>В состав избирательного участка входит часть территории                    Тёсово-Нетыльского сельского поселения: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i w:val="0"/>
          <w:szCs w:val="28"/>
        </w:rPr>
      </w:pPr>
      <w:r w:rsidRPr="004C7F87">
        <w:rPr>
          <w:i w:val="0"/>
          <w:szCs w:val="28"/>
        </w:rPr>
        <w:t xml:space="preserve">посёлок </w:t>
      </w:r>
      <w:proofErr w:type="spellStart"/>
      <w:r w:rsidRPr="004C7F87">
        <w:rPr>
          <w:i w:val="0"/>
          <w:szCs w:val="28"/>
        </w:rPr>
        <w:t>Тёсовский</w:t>
      </w:r>
      <w:proofErr w:type="spellEnd"/>
      <w:r w:rsidRPr="004C7F87">
        <w:rPr>
          <w:i w:val="0"/>
          <w:szCs w:val="28"/>
        </w:rPr>
        <w:t>.</w:t>
      </w:r>
    </w:p>
    <w:p w:rsidR="004C7F87" w:rsidRPr="004C7F87" w:rsidRDefault="004C7F87" w:rsidP="004C7F87">
      <w:pPr>
        <w:widowControl w:val="0"/>
        <w:suppressAutoHyphens/>
        <w:ind w:firstLine="709"/>
        <w:jc w:val="both"/>
        <w:rPr>
          <w:bCs/>
          <w:i w:val="0"/>
          <w:szCs w:val="28"/>
        </w:rPr>
      </w:pPr>
      <w:r w:rsidRPr="004C7F87">
        <w:rPr>
          <w:bCs/>
          <w:i w:val="0"/>
          <w:szCs w:val="28"/>
        </w:rPr>
        <w:t xml:space="preserve">Место </w:t>
      </w:r>
      <w:r w:rsidRPr="004C7F87">
        <w:rPr>
          <w:i w:val="0"/>
          <w:szCs w:val="28"/>
        </w:rPr>
        <w:t xml:space="preserve">нахождения участковой избирательной комиссии и помещения для голосования – </w:t>
      </w:r>
      <w:r w:rsidRPr="004C7F87">
        <w:rPr>
          <w:bCs/>
          <w:i w:val="0"/>
          <w:szCs w:val="28"/>
        </w:rPr>
        <w:t>помещение «</w:t>
      </w:r>
      <w:proofErr w:type="spellStart"/>
      <w:r w:rsidRPr="004C7F87">
        <w:rPr>
          <w:bCs/>
          <w:i w:val="0"/>
          <w:szCs w:val="28"/>
        </w:rPr>
        <w:t>Тёсовский</w:t>
      </w:r>
      <w:proofErr w:type="spellEnd"/>
      <w:r w:rsidRPr="004C7F87">
        <w:rPr>
          <w:bCs/>
          <w:i w:val="0"/>
          <w:szCs w:val="28"/>
        </w:rPr>
        <w:t xml:space="preserve"> Дом культуры», филиал                 </w:t>
      </w:r>
      <w:r w:rsidR="00931970">
        <w:rPr>
          <w:bCs/>
          <w:i w:val="0"/>
          <w:szCs w:val="28"/>
        </w:rPr>
        <w:t xml:space="preserve"> МАУ «Тёсово-</w:t>
      </w:r>
      <w:proofErr w:type="gramStart"/>
      <w:r w:rsidR="00931970">
        <w:rPr>
          <w:bCs/>
          <w:i w:val="0"/>
          <w:szCs w:val="28"/>
        </w:rPr>
        <w:t>Нетыльский  Дом</w:t>
      </w:r>
      <w:proofErr w:type="gramEnd"/>
      <w:r w:rsidR="00931970">
        <w:rPr>
          <w:bCs/>
          <w:i w:val="0"/>
          <w:szCs w:val="28"/>
        </w:rPr>
        <w:t xml:space="preserve"> культуры», посёлок</w:t>
      </w:r>
      <w:r w:rsidRPr="004C7F87">
        <w:rPr>
          <w:bCs/>
          <w:i w:val="0"/>
          <w:szCs w:val="28"/>
        </w:rPr>
        <w:t xml:space="preserve"> </w:t>
      </w:r>
      <w:proofErr w:type="spellStart"/>
      <w:r w:rsidRPr="004C7F87">
        <w:rPr>
          <w:bCs/>
          <w:i w:val="0"/>
          <w:szCs w:val="28"/>
        </w:rPr>
        <w:t>Тёсо</w:t>
      </w:r>
      <w:r w:rsidR="00931970">
        <w:rPr>
          <w:bCs/>
          <w:i w:val="0"/>
          <w:szCs w:val="28"/>
        </w:rPr>
        <w:t>вский</w:t>
      </w:r>
      <w:proofErr w:type="spellEnd"/>
      <w:r w:rsidR="00931970">
        <w:rPr>
          <w:bCs/>
          <w:i w:val="0"/>
          <w:szCs w:val="28"/>
        </w:rPr>
        <w:t xml:space="preserve">,                      ул. </w:t>
      </w:r>
      <w:r w:rsidRPr="004C7F87">
        <w:rPr>
          <w:bCs/>
          <w:i w:val="0"/>
          <w:szCs w:val="28"/>
        </w:rPr>
        <w:t>Центральная, д. 5а.</w:t>
      </w:r>
      <w:r>
        <w:rPr>
          <w:bCs/>
          <w:i w:val="0"/>
          <w:szCs w:val="28"/>
        </w:rPr>
        <w:t xml:space="preserve"> </w:t>
      </w:r>
      <w:r w:rsidRPr="004C7F87">
        <w:rPr>
          <w:bCs/>
          <w:i w:val="0"/>
          <w:szCs w:val="28"/>
          <w:highlight w:val="yellow"/>
        </w:rPr>
        <w:t>Телефон: 8(911)</w:t>
      </w:r>
      <w:r w:rsidR="00931970">
        <w:rPr>
          <w:bCs/>
          <w:i w:val="0"/>
          <w:szCs w:val="28"/>
          <w:highlight w:val="yellow"/>
        </w:rPr>
        <w:t xml:space="preserve"> </w:t>
      </w:r>
      <w:r w:rsidRPr="004C7F87">
        <w:rPr>
          <w:bCs/>
          <w:i w:val="0"/>
          <w:szCs w:val="28"/>
          <w:highlight w:val="yellow"/>
        </w:rPr>
        <w:t>622</w:t>
      </w:r>
      <w:r w:rsidR="00931970">
        <w:rPr>
          <w:bCs/>
          <w:i w:val="0"/>
          <w:szCs w:val="28"/>
          <w:highlight w:val="yellow"/>
        </w:rPr>
        <w:t>-</w:t>
      </w:r>
      <w:r w:rsidRPr="004C7F87">
        <w:rPr>
          <w:bCs/>
          <w:i w:val="0"/>
          <w:szCs w:val="28"/>
          <w:highlight w:val="yellow"/>
        </w:rPr>
        <w:t>28</w:t>
      </w:r>
      <w:r w:rsidR="00931970">
        <w:rPr>
          <w:bCs/>
          <w:i w:val="0"/>
          <w:szCs w:val="28"/>
          <w:highlight w:val="yellow"/>
        </w:rPr>
        <w:t>-</w:t>
      </w:r>
      <w:r w:rsidRPr="004C7F87">
        <w:rPr>
          <w:bCs/>
          <w:i w:val="0"/>
          <w:szCs w:val="28"/>
          <w:highlight w:val="yellow"/>
        </w:rPr>
        <w:t>11.</w:t>
      </w:r>
    </w:p>
    <w:p w:rsidR="00C1262A" w:rsidRPr="000E7ED0" w:rsidRDefault="00C1262A" w:rsidP="00C1262A">
      <w:pPr>
        <w:widowControl w:val="0"/>
        <w:suppressAutoHyphens/>
        <w:ind w:firstLine="709"/>
        <w:jc w:val="both"/>
        <w:rPr>
          <w:b/>
          <w:i w:val="0"/>
          <w:szCs w:val="28"/>
          <w:u w:val="single"/>
        </w:rPr>
      </w:pPr>
    </w:p>
    <w:p w:rsidR="00C1262A" w:rsidRDefault="00C1262A" w:rsidP="00C1262A">
      <w:pPr>
        <w:jc w:val="center"/>
      </w:pPr>
      <w:r>
        <w:t>__________________________________</w:t>
      </w:r>
    </w:p>
    <w:p w:rsidR="00C1262A" w:rsidRDefault="00C1262A" w:rsidP="000E7ED0">
      <w:pPr>
        <w:jc w:val="center"/>
      </w:pPr>
    </w:p>
    <w:sectPr w:rsidR="00C1262A" w:rsidSect="00931970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1" w15:restartNumberingAfterBreak="0">
    <w:nsid w:val="11BD3150"/>
    <w:multiLevelType w:val="hybridMultilevel"/>
    <w:tmpl w:val="49FCDE34"/>
    <w:lvl w:ilvl="0" w:tplc="1D267C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CD"/>
    <w:rsid w:val="000B6B96"/>
    <w:rsid w:val="000E7ED0"/>
    <w:rsid w:val="001548F0"/>
    <w:rsid w:val="001830D8"/>
    <w:rsid w:val="00206857"/>
    <w:rsid w:val="0022014B"/>
    <w:rsid w:val="002A43EB"/>
    <w:rsid w:val="00313F8A"/>
    <w:rsid w:val="00485CAB"/>
    <w:rsid w:val="004A0130"/>
    <w:rsid w:val="004A5F99"/>
    <w:rsid w:val="004A772B"/>
    <w:rsid w:val="004C7F87"/>
    <w:rsid w:val="00505901"/>
    <w:rsid w:val="005A6BDF"/>
    <w:rsid w:val="005C241A"/>
    <w:rsid w:val="005D0C13"/>
    <w:rsid w:val="0060790A"/>
    <w:rsid w:val="00693587"/>
    <w:rsid w:val="007139D9"/>
    <w:rsid w:val="007705BF"/>
    <w:rsid w:val="00876C65"/>
    <w:rsid w:val="00931970"/>
    <w:rsid w:val="00933BB7"/>
    <w:rsid w:val="00961CAE"/>
    <w:rsid w:val="00AC0B37"/>
    <w:rsid w:val="00AF6EEF"/>
    <w:rsid w:val="00B97897"/>
    <w:rsid w:val="00C1262A"/>
    <w:rsid w:val="00C33596"/>
    <w:rsid w:val="00C45E7E"/>
    <w:rsid w:val="00C83319"/>
    <w:rsid w:val="00C91314"/>
    <w:rsid w:val="00CD2E5C"/>
    <w:rsid w:val="00CF0A48"/>
    <w:rsid w:val="00D46430"/>
    <w:rsid w:val="00DC70CD"/>
    <w:rsid w:val="00DD7CCE"/>
    <w:rsid w:val="00DF2B0B"/>
    <w:rsid w:val="00E20FE8"/>
    <w:rsid w:val="00EE2DBD"/>
    <w:rsid w:val="00F827FC"/>
    <w:rsid w:val="00F93E18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7038D2-8830-42C4-9A37-361799C0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C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0CD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0C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C70C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DC70CD"/>
    <w:pPr>
      <w:spacing w:after="120"/>
      <w:ind w:left="283"/>
    </w:pPr>
    <w:rPr>
      <w:i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0C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0E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AD46-85BB-4F15-91C0-90F21CFC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7</cp:revision>
  <dcterms:created xsi:type="dcterms:W3CDTF">2024-06-14T13:39:00Z</dcterms:created>
  <dcterms:modified xsi:type="dcterms:W3CDTF">2024-06-25T12:03:00Z</dcterms:modified>
</cp:coreProperties>
</file>