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1F" w:rsidRDefault="0092508E" w:rsidP="00405D1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.15pt;margin-top:2.75pt;width:36.45pt;height:43.3pt;z-index:251658240;visibility:visible;mso-wrap-edited:f" fillcolor="window">
            <v:imagedata r:id="rId4" o:title=""/>
            <w10:wrap type="square"/>
          </v:shape>
          <o:OLEObject Type="Embed" ProgID="Word.Picture.8" ShapeID="_x0000_s1026" DrawAspect="Content" ObjectID="_1799758775" r:id="rId5"/>
        </w:pict>
      </w:r>
    </w:p>
    <w:p w:rsidR="00405D1F" w:rsidRDefault="00405D1F" w:rsidP="00405D1F">
      <w:pPr>
        <w:jc w:val="center"/>
        <w:rPr>
          <w:b/>
          <w:sz w:val="28"/>
          <w:szCs w:val="28"/>
        </w:rPr>
      </w:pPr>
    </w:p>
    <w:p w:rsidR="00405D1F" w:rsidRDefault="00405D1F" w:rsidP="00405D1F">
      <w:pPr>
        <w:jc w:val="center"/>
        <w:rPr>
          <w:b/>
          <w:sz w:val="28"/>
          <w:szCs w:val="28"/>
        </w:rPr>
      </w:pPr>
    </w:p>
    <w:p w:rsidR="00405D1F" w:rsidRDefault="00405D1F" w:rsidP="00405D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405D1F" w:rsidRDefault="00405D1F" w:rsidP="00405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Новгородская область Новгородский  район</w:t>
      </w:r>
    </w:p>
    <w:p w:rsidR="00405D1F" w:rsidRDefault="00405D1F" w:rsidP="00405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Администрация Тёсово-Нетыльского сельского поселения</w:t>
      </w:r>
    </w:p>
    <w:p w:rsidR="00405D1F" w:rsidRDefault="00405D1F" w:rsidP="00405D1F">
      <w:pPr>
        <w:rPr>
          <w:b/>
          <w:sz w:val="28"/>
          <w:szCs w:val="28"/>
        </w:rPr>
      </w:pPr>
    </w:p>
    <w:p w:rsidR="00405D1F" w:rsidRDefault="00405D1F" w:rsidP="00405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ПОСТАНОВЛЕНИЕ</w:t>
      </w:r>
    </w:p>
    <w:p w:rsidR="00405D1F" w:rsidRDefault="00405D1F" w:rsidP="00405D1F">
      <w:pPr>
        <w:rPr>
          <w:sz w:val="28"/>
          <w:szCs w:val="28"/>
        </w:rPr>
      </w:pPr>
    </w:p>
    <w:p w:rsidR="00405D1F" w:rsidRDefault="00405D1F" w:rsidP="00405D1F">
      <w:pPr>
        <w:rPr>
          <w:sz w:val="28"/>
          <w:szCs w:val="28"/>
        </w:rPr>
      </w:pPr>
    </w:p>
    <w:p w:rsidR="00405D1F" w:rsidRDefault="006E13C8" w:rsidP="00405D1F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5C0063">
        <w:rPr>
          <w:sz w:val="28"/>
          <w:szCs w:val="28"/>
        </w:rPr>
        <w:t>30.01.2025     № 18</w:t>
      </w:r>
      <w:r w:rsidR="00405D1F">
        <w:rPr>
          <w:sz w:val="28"/>
          <w:szCs w:val="28"/>
        </w:rPr>
        <w:t xml:space="preserve"> </w:t>
      </w:r>
    </w:p>
    <w:p w:rsidR="00405D1F" w:rsidRDefault="00405D1F" w:rsidP="00405D1F">
      <w:pPr>
        <w:rPr>
          <w:sz w:val="28"/>
          <w:szCs w:val="28"/>
        </w:rPr>
      </w:pPr>
      <w:r>
        <w:rPr>
          <w:sz w:val="28"/>
          <w:szCs w:val="28"/>
        </w:rPr>
        <w:t>п. Тёсово-Нетыльский</w:t>
      </w:r>
    </w:p>
    <w:p w:rsidR="00405D1F" w:rsidRDefault="00405D1F" w:rsidP="00405D1F">
      <w:pPr>
        <w:rPr>
          <w:sz w:val="28"/>
          <w:szCs w:val="28"/>
        </w:rPr>
      </w:pPr>
    </w:p>
    <w:p w:rsidR="00405D1F" w:rsidRDefault="00405D1F" w:rsidP="00405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стоимости </w:t>
      </w:r>
    </w:p>
    <w:p w:rsidR="00405D1F" w:rsidRDefault="00405D1F" w:rsidP="00405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услуг  по погребению </w:t>
      </w:r>
    </w:p>
    <w:p w:rsidR="00405D1F" w:rsidRDefault="00405D1F" w:rsidP="00405D1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05D1F" w:rsidRDefault="00405D1F" w:rsidP="00405D1F">
      <w:pPr>
        <w:rPr>
          <w:b/>
          <w:sz w:val="28"/>
          <w:szCs w:val="28"/>
        </w:rPr>
      </w:pPr>
    </w:p>
    <w:p w:rsidR="00405D1F" w:rsidRDefault="00405D1F" w:rsidP="00405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постановления Правительс</w:t>
      </w:r>
      <w:r w:rsidR="006E13C8">
        <w:rPr>
          <w:sz w:val="28"/>
          <w:szCs w:val="28"/>
        </w:rPr>
        <w:t>тва Россий</w:t>
      </w:r>
      <w:r w:rsidR="005C0063">
        <w:rPr>
          <w:sz w:val="28"/>
          <w:szCs w:val="28"/>
        </w:rPr>
        <w:t>ской Федерации от 23 января 2025 года № 33</w:t>
      </w:r>
      <w:r>
        <w:rPr>
          <w:sz w:val="28"/>
          <w:szCs w:val="28"/>
        </w:rPr>
        <w:t xml:space="preserve">  «Об утверждении коэффициента индексации выплат, посо</w:t>
      </w:r>
      <w:r w:rsidR="005C0063">
        <w:rPr>
          <w:sz w:val="28"/>
          <w:szCs w:val="28"/>
        </w:rPr>
        <w:t>бий и компенсаций в 2025</w:t>
      </w:r>
      <w:r>
        <w:rPr>
          <w:sz w:val="28"/>
          <w:szCs w:val="28"/>
        </w:rPr>
        <w:t xml:space="preserve"> году»</w:t>
      </w:r>
    </w:p>
    <w:p w:rsidR="00405D1F" w:rsidRDefault="00405D1F" w:rsidP="00405D1F">
      <w:pPr>
        <w:ind w:firstLine="709"/>
        <w:jc w:val="both"/>
        <w:rPr>
          <w:sz w:val="28"/>
          <w:szCs w:val="28"/>
        </w:rPr>
      </w:pPr>
    </w:p>
    <w:p w:rsidR="00405D1F" w:rsidRDefault="00405D1F" w:rsidP="00405D1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405D1F" w:rsidRDefault="005C0063" w:rsidP="00405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с 01.02.2025</w:t>
      </w:r>
      <w:r w:rsidR="00405D1F">
        <w:rPr>
          <w:sz w:val="28"/>
          <w:szCs w:val="28"/>
        </w:rPr>
        <w:t xml:space="preserve"> предельный размер стоимости услуг, предоставляемых согласно гарантированному перечню услуг по погребению,  и  предельный размер социального пособия на погребение  с учётом индексации  -</w:t>
      </w:r>
      <w:r>
        <w:rPr>
          <w:sz w:val="28"/>
          <w:szCs w:val="28"/>
        </w:rPr>
        <w:t xml:space="preserve">  9165</w:t>
      </w:r>
      <w:r w:rsidR="00A3339F">
        <w:rPr>
          <w:sz w:val="28"/>
          <w:szCs w:val="28"/>
        </w:rPr>
        <w:t xml:space="preserve"> рублей  37</w:t>
      </w:r>
      <w:r w:rsidR="00405D1F">
        <w:rPr>
          <w:sz w:val="28"/>
          <w:szCs w:val="28"/>
        </w:rPr>
        <w:t xml:space="preserve"> копеек.</w:t>
      </w:r>
    </w:p>
    <w:p w:rsidR="00405D1F" w:rsidRDefault="00405D1F" w:rsidP="00405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10BF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администрации Тёсово-Нетыльского с</w:t>
      </w:r>
      <w:r w:rsidR="005C0063">
        <w:rPr>
          <w:sz w:val="28"/>
          <w:szCs w:val="28"/>
        </w:rPr>
        <w:t>ельского поселения от 31.01.2024 № 5</w:t>
      </w:r>
      <w:r>
        <w:rPr>
          <w:sz w:val="28"/>
          <w:szCs w:val="28"/>
        </w:rPr>
        <w:t xml:space="preserve"> «Об утверждении стоимости услуг по погребению» считать утратившим силу.</w:t>
      </w:r>
    </w:p>
    <w:p w:rsidR="00405D1F" w:rsidRPr="004D39FE" w:rsidRDefault="00405D1F" w:rsidP="00405D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</w:rPr>
        <w:t xml:space="preserve"> </w:t>
      </w:r>
      <w:r w:rsidRPr="004D39FE">
        <w:rPr>
          <w:sz w:val="28"/>
          <w:szCs w:val="28"/>
        </w:rPr>
        <w:t xml:space="preserve">Опубликовать настоящее постановление в газете «Тёсово-Нетыльский Официальный вестник» и разместить на официальном сайте Администрации Тёсово-Нетыльского сельского поселения в информационно-телекоммуникационной сети общего пользования «Интернет» по адресу: </w:t>
      </w:r>
      <w:r w:rsidRPr="004D39FE">
        <w:rPr>
          <w:bCs/>
          <w:sz w:val="28"/>
          <w:szCs w:val="28"/>
          <w:shd w:val="clear" w:color="auto" w:fill="FFFFFF"/>
        </w:rPr>
        <w:t>https://tesovonetylskoe-r49.gosweb.gosuslugi.ru.</w:t>
      </w:r>
    </w:p>
    <w:p w:rsidR="00405D1F" w:rsidRDefault="00405D1F" w:rsidP="00405D1F">
      <w:pPr>
        <w:ind w:firstLine="709"/>
        <w:jc w:val="both"/>
        <w:rPr>
          <w:sz w:val="28"/>
        </w:rPr>
      </w:pPr>
    </w:p>
    <w:p w:rsidR="00405D1F" w:rsidRDefault="00405D1F" w:rsidP="00405D1F">
      <w:pPr>
        <w:ind w:firstLine="709"/>
        <w:jc w:val="both"/>
        <w:rPr>
          <w:sz w:val="28"/>
        </w:rPr>
      </w:pPr>
    </w:p>
    <w:p w:rsidR="00405D1F" w:rsidRDefault="00405D1F" w:rsidP="00405D1F">
      <w:pPr>
        <w:ind w:firstLine="709"/>
        <w:jc w:val="both"/>
        <w:rPr>
          <w:sz w:val="28"/>
          <w:szCs w:val="28"/>
        </w:rPr>
      </w:pPr>
    </w:p>
    <w:p w:rsidR="00405D1F" w:rsidRDefault="00405D1F" w:rsidP="00405D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        О.А.Мякина</w:t>
      </w:r>
    </w:p>
    <w:p w:rsidR="00405D1F" w:rsidRDefault="00405D1F" w:rsidP="00405D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</w:p>
    <w:p w:rsidR="00405D1F" w:rsidRDefault="00405D1F" w:rsidP="00405D1F"/>
    <w:p w:rsidR="00405D1F" w:rsidRDefault="00405D1F" w:rsidP="00405D1F"/>
    <w:p w:rsidR="00405D1F" w:rsidRDefault="00405D1F" w:rsidP="00405D1F"/>
    <w:p w:rsidR="00405D1F" w:rsidRDefault="00405D1F" w:rsidP="00405D1F"/>
    <w:p w:rsidR="00405D1F" w:rsidRDefault="00405D1F" w:rsidP="00405D1F"/>
    <w:p w:rsidR="00405D1F" w:rsidRDefault="00405D1F" w:rsidP="00405D1F"/>
    <w:p w:rsidR="00405D1F" w:rsidRDefault="00405D1F" w:rsidP="00405D1F"/>
    <w:p w:rsidR="00405D1F" w:rsidRDefault="00405D1F" w:rsidP="00405D1F"/>
    <w:p w:rsidR="00405D1F" w:rsidRDefault="00405D1F" w:rsidP="00405D1F">
      <w:r>
        <w:t xml:space="preserve">                                                                                                                       </w:t>
      </w:r>
    </w:p>
    <w:p w:rsidR="00405D1F" w:rsidRDefault="00405D1F" w:rsidP="00405D1F">
      <w:r>
        <w:t xml:space="preserve">                                                                                                                              Приложение № 1</w:t>
      </w:r>
      <w:r>
        <w:br/>
      </w:r>
    </w:p>
    <w:p w:rsidR="00405D1F" w:rsidRDefault="00405D1F" w:rsidP="00405D1F">
      <w:pPr>
        <w:spacing w:before="100" w:beforeAutospacing="1" w:after="100" w:afterAutospacing="1"/>
        <w:jc w:val="center"/>
      </w:pPr>
      <w:r>
        <w:rPr>
          <w:b/>
          <w:bCs/>
        </w:rPr>
        <w:t>СТОИМОСТЬ УСЛУГ,</w:t>
      </w:r>
      <w:r>
        <w:br/>
      </w:r>
      <w:r>
        <w:rPr>
          <w:b/>
          <w:bCs/>
        </w:rPr>
        <w:t>ПРЕДОСТАВЛЯЕМЫХ СОГЛАСНО ГАРАНТИРОВАННОМУ</w:t>
      </w:r>
      <w:r>
        <w:br/>
      </w:r>
      <w:r>
        <w:rPr>
          <w:b/>
          <w:bCs/>
        </w:rPr>
        <w:t>ПЕРЕЧНЮ УСЛ</w:t>
      </w:r>
      <w:r w:rsidR="00C646C6">
        <w:rPr>
          <w:b/>
          <w:bCs/>
        </w:rPr>
        <w:t xml:space="preserve">УГ ПО ПОГРЕБЕНИЮ </w:t>
      </w:r>
      <w:r w:rsidR="005C0063">
        <w:rPr>
          <w:b/>
          <w:bCs/>
        </w:rPr>
        <w:t>УМЕРШИХ НА 2025</w:t>
      </w:r>
      <w:r>
        <w:rPr>
          <w:b/>
          <w:bCs/>
        </w:rPr>
        <w:t xml:space="preserve"> ГОД</w:t>
      </w:r>
    </w:p>
    <w:tbl>
      <w:tblPr>
        <w:tblW w:w="858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5334"/>
        <w:gridCol w:w="2646"/>
      </w:tblGrid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Стоимость (руб. коп.)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5C0063">
            <w:pPr>
              <w:spacing w:before="100" w:beforeAutospacing="1" w:after="100" w:afterAutospacing="1"/>
              <w:jc w:val="center"/>
            </w:pPr>
            <w:r>
              <w:t>476,37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5C0063">
            <w:pPr>
              <w:spacing w:before="100" w:beforeAutospacing="1" w:after="100" w:afterAutospacing="1"/>
              <w:jc w:val="center"/>
            </w:pPr>
            <w:r>
              <w:t>4027,30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Перевозка тела (останков) умершего на кладбище (в крематорий)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1</w:t>
            </w:r>
            <w:r w:rsidR="005C0063">
              <w:t>448,93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Погребение (кремация с последующей выдачей урны с прахом)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5C0063">
            <w:pPr>
              <w:spacing w:before="100" w:beforeAutospacing="1" w:after="100" w:afterAutospacing="1"/>
              <w:jc w:val="center"/>
            </w:pPr>
            <w:r>
              <w:t>3212,77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ИТОГО:</w:t>
            </w:r>
          </w:p>
        </w:tc>
        <w:tc>
          <w:tcPr>
            <w:tcW w:w="2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5C0063">
            <w:pPr>
              <w:spacing w:before="100" w:beforeAutospacing="1" w:after="100" w:afterAutospacing="1"/>
              <w:jc w:val="center"/>
            </w:pPr>
            <w:r>
              <w:t>9165,37</w:t>
            </w:r>
          </w:p>
        </w:tc>
      </w:tr>
    </w:tbl>
    <w:p w:rsidR="00405D1F" w:rsidRDefault="00405D1F" w:rsidP="00405D1F">
      <w:pPr>
        <w:spacing w:before="100" w:beforeAutospacing="1" w:after="100" w:afterAutospacing="1"/>
        <w:jc w:val="center"/>
      </w:pPr>
      <w:r>
        <w:t> </w:t>
      </w:r>
    </w:p>
    <w:p w:rsidR="00405D1F" w:rsidRDefault="00405D1F" w:rsidP="00405D1F">
      <w:pPr>
        <w:spacing w:before="100" w:beforeAutospacing="1" w:after="100" w:afterAutospacing="1"/>
        <w:jc w:val="right"/>
      </w:pPr>
      <w:r>
        <w:t>Приложение № 2</w:t>
      </w:r>
      <w:r>
        <w:br/>
      </w:r>
    </w:p>
    <w:p w:rsidR="00405D1F" w:rsidRDefault="00405D1F" w:rsidP="00405D1F">
      <w:pPr>
        <w:spacing w:before="100" w:beforeAutospacing="1" w:after="100" w:afterAutospacing="1"/>
        <w:jc w:val="center"/>
      </w:pPr>
      <w:r>
        <w:rPr>
          <w:b/>
          <w:bCs/>
        </w:rPr>
        <w:t xml:space="preserve">СТОИМОСТЬ УСЛУГ </w:t>
      </w:r>
      <w:r>
        <w:br/>
      </w:r>
      <w:r>
        <w:rPr>
          <w:b/>
          <w:bCs/>
        </w:rPr>
        <w:t>ПО ПОГРЕБЕНИЮ УМЕРШИХ (ПОГИБШИХ), НЕ ИМЕЮЩИХ</w:t>
      </w:r>
      <w:r>
        <w:br/>
      </w:r>
      <w:r>
        <w:rPr>
          <w:b/>
          <w:bCs/>
        </w:rPr>
        <w:t>СУПРУГА, БЛИЗКИХ РОДСТВЕННИКОВ, ИНЫХ РОДСТВЕННИКОВ ЛИБО</w:t>
      </w:r>
      <w:r>
        <w:br/>
      </w:r>
      <w:r>
        <w:rPr>
          <w:b/>
          <w:bCs/>
        </w:rPr>
        <w:t>ЗАКОННОГ</w:t>
      </w:r>
      <w:r w:rsidR="005C0063">
        <w:rPr>
          <w:b/>
          <w:bCs/>
        </w:rPr>
        <w:t>О ПРЕДСТАВИТЕЛЯ УМЕРШЕГО НА 2025</w:t>
      </w:r>
      <w:r>
        <w:rPr>
          <w:b/>
          <w:bCs/>
        </w:rPr>
        <w:t xml:space="preserve"> ГОД</w:t>
      </w:r>
    </w:p>
    <w:tbl>
      <w:tblPr>
        <w:tblW w:w="9006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00"/>
        <w:gridCol w:w="5334"/>
        <w:gridCol w:w="3072"/>
      </w:tblGrid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Наименование услуги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</w:rPr>
              <w:t>Стоимость (руб. коп.)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1.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Оформление документов, необходимых для погребения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4</w:t>
            </w:r>
            <w:r w:rsidR="002552E9">
              <w:t>76,37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2.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Облачение тела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1</w:t>
            </w:r>
            <w:r w:rsidR="002552E9">
              <w:t>348,43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3.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Предоставление гроба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2552E9">
            <w:pPr>
              <w:spacing w:before="100" w:beforeAutospacing="1" w:after="100" w:afterAutospacing="1"/>
              <w:jc w:val="center"/>
            </w:pPr>
            <w:r>
              <w:t>2678,87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4.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 xml:space="preserve">Перевозка </w:t>
            </w:r>
            <w:proofErr w:type="gramStart"/>
            <w:r>
              <w:t>умершего</w:t>
            </w:r>
            <w:proofErr w:type="gramEnd"/>
            <w:r>
              <w:t xml:space="preserve"> на кладбище (в крематорий)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2552E9">
            <w:pPr>
              <w:spacing w:before="100" w:beforeAutospacing="1" w:after="100" w:afterAutospacing="1"/>
              <w:jc w:val="center"/>
            </w:pPr>
            <w:r>
              <w:t>1448,93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Погребение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2552E9">
            <w:pPr>
              <w:spacing w:before="100" w:beforeAutospacing="1" w:after="100" w:afterAutospacing="1"/>
              <w:jc w:val="center"/>
            </w:pPr>
            <w:r>
              <w:t>3212,77</w:t>
            </w:r>
          </w:p>
        </w:tc>
      </w:tr>
      <w:tr w:rsidR="00405D1F" w:rsidTr="00405D1F">
        <w:trPr>
          <w:tblCellSpacing w:w="15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 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405D1F">
            <w:pPr>
              <w:spacing w:before="100" w:beforeAutospacing="1" w:after="100" w:afterAutospacing="1"/>
              <w:jc w:val="center"/>
            </w:pPr>
            <w:r>
              <w:t>ИТОГО:</w:t>
            </w:r>
          </w:p>
        </w:tc>
        <w:tc>
          <w:tcPr>
            <w:tcW w:w="30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5D1F" w:rsidRDefault="002552E9">
            <w:pPr>
              <w:spacing w:before="100" w:beforeAutospacing="1" w:after="100" w:afterAutospacing="1"/>
              <w:jc w:val="center"/>
            </w:pPr>
            <w:r>
              <w:t>9165,37</w:t>
            </w:r>
          </w:p>
        </w:tc>
      </w:tr>
    </w:tbl>
    <w:p w:rsidR="00405D1F" w:rsidRDefault="00405D1F" w:rsidP="00405D1F">
      <w:pPr>
        <w:spacing w:before="100" w:beforeAutospacing="1" w:after="100" w:afterAutospacing="1"/>
      </w:pPr>
      <w:r>
        <w:t> </w:t>
      </w:r>
    </w:p>
    <w:p w:rsidR="00405D1F" w:rsidRDefault="00405D1F" w:rsidP="00405D1F">
      <w:pPr>
        <w:spacing w:before="100" w:beforeAutospacing="1" w:after="100" w:afterAutospacing="1"/>
      </w:pPr>
    </w:p>
    <w:p w:rsidR="00405D1F" w:rsidRDefault="00405D1F" w:rsidP="00405D1F">
      <w:pPr>
        <w:rPr>
          <w:b/>
        </w:rPr>
      </w:pPr>
    </w:p>
    <w:p w:rsidR="00405D1F" w:rsidRDefault="00405D1F" w:rsidP="00405D1F">
      <w:pPr>
        <w:rPr>
          <w:b/>
        </w:rPr>
      </w:pPr>
    </w:p>
    <w:p w:rsidR="00660295" w:rsidRDefault="00660295"/>
    <w:sectPr w:rsidR="00660295" w:rsidSect="0066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savePreviewPicture/>
  <w:compat/>
  <w:rsids>
    <w:rsidRoot w:val="00405D1F"/>
    <w:rsid w:val="002552E9"/>
    <w:rsid w:val="002664AC"/>
    <w:rsid w:val="00405D1F"/>
    <w:rsid w:val="004E564B"/>
    <w:rsid w:val="005C0063"/>
    <w:rsid w:val="005E7325"/>
    <w:rsid w:val="00660295"/>
    <w:rsid w:val="006E13C8"/>
    <w:rsid w:val="008910BF"/>
    <w:rsid w:val="0092508E"/>
    <w:rsid w:val="00A0280D"/>
    <w:rsid w:val="00A3339F"/>
    <w:rsid w:val="00A76916"/>
    <w:rsid w:val="00B03E68"/>
    <w:rsid w:val="00C646C6"/>
    <w:rsid w:val="00D3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D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кей</dc:creator>
  <cp:lastModifiedBy>кей</cp:lastModifiedBy>
  <cp:revision>8</cp:revision>
  <cp:lastPrinted>2025-01-30T13:09:00Z</cp:lastPrinted>
  <dcterms:created xsi:type="dcterms:W3CDTF">2024-01-29T11:03:00Z</dcterms:created>
  <dcterms:modified xsi:type="dcterms:W3CDTF">2025-01-30T13:13:00Z</dcterms:modified>
</cp:coreProperties>
</file>