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72" w:rsidRDefault="00090F72" w:rsidP="00090F72">
      <w:pPr>
        <w:jc w:val="center"/>
        <w:rPr>
          <w:sz w:val="28"/>
        </w:rPr>
      </w:pPr>
    </w:p>
    <w:p w:rsidR="00090F72" w:rsidRDefault="00090F72" w:rsidP="00090F72">
      <w:pPr>
        <w:jc w:val="center"/>
        <w:rPr>
          <w:sz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-182245</wp:posOffset>
            </wp:positionV>
            <wp:extent cx="771525" cy="866775"/>
            <wp:effectExtent l="0" t="0" r="9525" b="9525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-182245</wp:posOffset>
            </wp:positionV>
            <wp:extent cx="771525" cy="866775"/>
            <wp:effectExtent l="0" t="0" r="9525" b="9525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F72" w:rsidRDefault="00090F72" w:rsidP="00090F72">
      <w:pPr>
        <w:jc w:val="center"/>
        <w:rPr>
          <w:sz w:val="28"/>
        </w:rPr>
      </w:pPr>
    </w:p>
    <w:p w:rsidR="00090F72" w:rsidRPr="0051056E" w:rsidRDefault="00090F72" w:rsidP="00090F72">
      <w:pPr>
        <w:jc w:val="center"/>
        <w:rPr>
          <w:sz w:val="28"/>
        </w:rPr>
      </w:pPr>
    </w:p>
    <w:p w:rsidR="00090F72" w:rsidRDefault="00090F72" w:rsidP="00090F72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090F72" w:rsidRPr="0051190D" w:rsidRDefault="00090F72" w:rsidP="00090F72">
      <w:pPr>
        <w:tabs>
          <w:tab w:val="left" w:pos="7890"/>
        </w:tabs>
        <w:suppressAutoHyphens/>
        <w:spacing w:line="100" w:lineRule="atLeas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</w:r>
    </w:p>
    <w:p w:rsidR="00090F72" w:rsidRPr="0051190D" w:rsidRDefault="00090F72" w:rsidP="00090F72">
      <w:pPr>
        <w:suppressAutoHyphens/>
        <w:spacing w:line="160" w:lineRule="atLeast"/>
        <w:rPr>
          <w:b/>
          <w:sz w:val="28"/>
          <w:szCs w:val="28"/>
        </w:rPr>
      </w:pPr>
      <w:r w:rsidRPr="0051190D">
        <w:rPr>
          <w:b/>
          <w:sz w:val="28"/>
          <w:szCs w:val="28"/>
          <w:lang w:eastAsia="ar-SA"/>
        </w:rPr>
        <w:t xml:space="preserve">         </w:t>
      </w:r>
      <w:r>
        <w:rPr>
          <w:b/>
          <w:sz w:val="28"/>
          <w:szCs w:val="28"/>
          <w:lang w:eastAsia="ar-SA"/>
        </w:rPr>
        <w:t xml:space="preserve">                               </w:t>
      </w:r>
      <w:r w:rsidRPr="0051190D">
        <w:rPr>
          <w:b/>
          <w:sz w:val="28"/>
          <w:szCs w:val="28"/>
          <w:lang w:eastAsia="ar-SA"/>
        </w:rPr>
        <w:t xml:space="preserve">   </w:t>
      </w:r>
      <w:r w:rsidRPr="0051190D">
        <w:rPr>
          <w:b/>
          <w:sz w:val="28"/>
          <w:szCs w:val="28"/>
        </w:rPr>
        <w:t>РОССИЙСКАЯ ФЕДЕРАЦИЯ</w:t>
      </w:r>
    </w:p>
    <w:p w:rsidR="00090F72" w:rsidRPr="0051190D" w:rsidRDefault="00090F72" w:rsidP="00090F72">
      <w:pPr>
        <w:suppressAutoHyphens/>
        <w:spacing w:line="160" w:lineRule="atLeast"/>
        <w:ind w:firstLine="720"/>
        <w:jc w:val="center"/>
        <w:rPr>
          <w:b/>
          <w:sz w:val="28"/>
          <w:szCs w:val="28"/>
        </w:rPr>
      </w:pPr>
      <w:r w:rsidRPr="0051190D">
        <w:rPr>
          <w:b/>
          <w:sz w:val="28"/>
          <w:szCs w:val="28"/>
        </w:rPr>
        <w:t>Новгородская область Новгородский район</w:t>
      </w:r>
    </w:p>
    <w:p w:rsidR="00090F72" w:rsidRPr="0051190D" w:rsidRDefault="00090F72" w:rsidP="00090F72">
      <w:pPr>
        <w:suppressAutoHyphens/>
        <w:spacing w:line="160" w:lineRule="atLeast"/>
        <w:ind w:firstLine="720"/>
        <w:jc w:val="center"/>
        <w:rPr>
          <w:b/>
          <w:sz w:val="28"/>
          <w:szCs w:val="28"/>
        </w:rPr>
      </w:pPr>
      <w:r w:rsidRPr="0051190D">
        <w:rPr>
          <w:b/>
          <w:sz w:val="28"/>
          <w:szCs w:val="28"/>
        </w:rPr>
        <w:t>Администрация Тёсово-Нетыльского сельского поселения</w:t>
      </w:r>
    </w:p>
    <w:p w:rsidR="00090F72" w:rsidRPr="004626F9" w:rsidRDefault="00090F72" w:rsidP="00090F72">
      <w:pPr>
        <w:spacing w:line="100" w:lineRule="atLeast"/>
        <w:rPr>
          <w:color w:val="000000"/>
        </w:rPr>
      </w:pPr>
    </w:p>
    <w:p w:rsidR="00090F72" w:rsidRPr="0051190D" w:rsidRDefault="00794C7C" w:rsidP="00090F72">
      <w:pPr>
        <w:spacing w:line="100" w:lineRule="atLeast"/>
        <w:jc w:val="center"/>
        <w:rPr>
          <w:b/>
          <w:color w:val="000000"/>
          <w:spacing w:val="6"/>
        </w:rPr>
      </w:pPr>
      <w:r>
        <w:rPr>
          <w:b/>
          <w:color w:val="000000"/>
          <w:sz w:val="28"/>
          <w:szCs w:val="28"/>
        </w:rPr>
        <w:t>ПОСТАНОВЛЕНИ</w:t>
      </w:r>
      <w:r w:rsidR="00090F72" w:rsidRPr="0051190D">
        <w:rPr>
          <w:b/>
          <w:color w:val="000000"/>
          <w:sz w:val="28"/>
          <w:szCs w:val="28"/>
        </w:rPr>
        <w:t>Е</w:t>
      </w:r>
    </w:p>
    <w:p w:rsidR="00090F72" w:rsidRPr="0051190D" w:rsidRDefault="00090F72" w:rsidP="00090F72">
      <w:pPr>
        <w:spacing w:line="100" w:lineRule="atLeast"/>
        <w:rPr>
          <w:b/>
          <w:color w:val="000000"/>
          <w:sz w:val="28"/>
          <w:szCs w:val="28"/>
        </w:rPr>
      </w:pPr>
    </w:p>
    <w:p w:rsidR="00090F72" w:rsidRDefault="00090F72" w:rsidP="00090F72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95A7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71055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794C7C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.202</w:t>
      </w:r>
      <w:r w:rsidR="00794C7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794C7C">
        <w:rPr>
          <w:color w:val="000000"/>
          <w:sz w:val="28"/>
          <w:szCs w:val="28"/>
        </w:rPr>
        <w:t xml:space="preserve">      </w:t>
      </w:r>
      <w:r w:rsidRPr="00995A7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794C7C">
        <w:rPr>
          <w:color w:val="000000"/>
          <w:sz w:val="28"/>
          <w:szCs w:val="28"/>
        </w:rPr>
        <w:t>8</w:t>
      </w:r>
      <w:r w:rsidR="0071055A">
        <w:rPr>
          <w:color w:val="000000"/>
          <w:sz w:val="28"/>
          <w:szCs w:val="28"/>
        </w:rPr>
        <w:t>4</w:t>
      </w:r>
    </w:p>
    <w:p w:rsidR="00090F72" w:rsidRPr="00995A7E" w:rsidRDefault="00090F72" w:rsidP="00090F72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95A7E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Тёсово-Нетыльский</w:t>
      </w:r>
      <w:proofErr w:type="spellEnd"/>
    </w:p>
    <w:p w:rsidR="00090F72" w:rsidRPr="0002249C" w:rsidRDefault="00090F72" w:rsidP="00090F72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rPr>
          <w:color w:val="000000"/>
          <w:spacing w:val="6"/>
          <w:sz w:val="28"/>
          <w:szCs w:val="28"/>
        </w:rPr>
      </w:pPr>
    </w:p>
    <w:p w:rsidR="00090F72" w:rsidRDefault="00794C7C" w:rsidP="00090F72">
      <w:pPr>
        <w:pStyle w:val="a3"/>
        <w:shd w:val="clear" w:color="auto" w:fill="FFFFFF"/>
        <w:spacing w:before="0" w:beforeAutospacing="0" w:after="0" w:afterAutospacing="0"/>
        <w:ind w:right="4591"/>
        <w:jc w:val="both"/>
        <w:rPr>
          <w:rStyle w:val="a4"/>
          <w:sz w:val="28"/>
          <w:szCs w:val="28"/>
        </w:rPr>
      </w:pPr>
      <w:bookmarkStart w:id="0" w:name="OLE_LINK1"/>
      <w:bookmarkStart w:id="1" w:name="OLE_LINK2"/>
      <w:r>
        <w:rPr>
          <w:rStyle w:val="a4"/>
          <w:sz w:val="28"/>
          <w:szCs w:val="28"/>
        </w:rPr>
        <w:t>Об утверждении реестра мест размещения детских</w:t>
      </w:r>
      <w:r w:rsidR="00F179E0">
        <w:rPr>
          <w:rStyle w:val="a4"/>
          <w:sz w:val="28"/>
          <w:szCs w:val="28"/>
        </w:rPr>
        <w:t xml:space="preserve">, спортивно-игровых площадок и аттракционов на территории </w:t>
      </w:r>
      <w:proofErr w:type="spellStart"/>
      <w:r w:rsidR="00F179E0">
        <w:rPr>
          <w:rStyle w:val="a4"/>
          <w:sz w:val="28"/>
          <w:szCs w:val="28"/>
        </w:rPr>
        <w:t>Тёсово-Нетыльского</w:t>
      </w:r>
      <w:proofErr w:type="spellEnd"/>
      <w:r w:rsidR="00F179E0">
        <w:rPr>
          <w:rStyle w:val="a4"/>
          <w:sz w:val="28"/>
          <w:szCs w:val="28"/>
        </w:rPr>
        <w:t xml:space="preserve"> сельского поселения</w:t>
      </w: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right="4591"/>
        <w:jc w:val="both"/>
        <w:rPr>
          <w:rStyle w:val="a4"/>
          <w:sz w:val="28"/>
          <w:szCs w:val="28"/>
        </w:rPr>
      </w:pPr>
    </w:p>
    <w:bookmarkEnd w:id="0"/>
    <w:bookmarkEnd w:id="1"/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249C">
        <w:rPr>
          <w:sz w:val="28"/>
          <w:szCs w:val="28"/>
        </w:rPr>
        <w:t xml:space="preserve"> соответствии с Федеральным законом от 06.03.2003 </w:t>
      </w:r>
      <w:r>
        <w:rPr>
          <w:sz w:val="28"/>
          <w:szCs w:val="28"/>
        </w:rPr>
        <w:t xml:space="preserve">года </w:t>
      </w:r>
      <w:r w:rsidRPr="0002249C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2249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Ю:</w:t>
      </w: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</w:t>
      </w:r>
      <w:r w:rsidR="00F179E0" w:rsidRPr="00F179E0">
        <w:rPr>
          <w:sz w:val="28"/>
          <w:szCs w:val="28"/>
        </w:rPr>
        <w:t xml:space="preserve">размещения детских, спортивно-игровых площадок и аттракционов на территории </w:t>
      </w:r>
      <w:proofErr w:type="spellStart"/>
      <w:r w:rsidR="00F179E0" w:rsidRPr="00F179E0">
        <w:rPr>
          <w:sz w:val="28"/>
          <w:szCs w:val="28"/>
        </w:rPr>
        <w:t>Тёсово-Нетыльского</w:t>
      </w:r>
      <w:proofErr w:type="spellEnd"/>
      <w:r w:rsidR="00F179E0" w:rsidRPr="00F179E0">
        <w:rPr>
          <w:sz w:val="28"/>
          <w:szCs w:val="28"/>
        </w:rPr>
        <w:t xml:space="preserve"> сельского поселения</w:t>
      </w:r>
      <w:r w:rsidR="00F179E0">
        <w:rPr>
          <w:sz w:val="28"/>
          <w:szCs w:val="28"/>
        </w:rPr>
        <w:t xml:space="preserve"> </w:t>
      </w:r>
      <w:r w:rsidRPr="004F4A16">
        <w:rPr>
          <w:rStyle w:val="a4"/>
          <w:b w:val="0"/>
          <w:sz w:val="28"/>
          <w:szCs w:val="28"/>
        </w:rPr>
        <w:t>согласно приложению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1). </w:t>
      </w: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1056E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Тёсово-Нетыльский</w:t>
      </w:r>
      <w:proofErr w:type="spellEnd"/>
      <w:r>
        <w:rPr>
          <w:sz w:val="28"/>
          <w:szCs w:val="28"/>
        </w:rPr>
        <w:t xml:space="preserve"> официальный вестник» и разместить на официальном сайте Тёсово-Нетыльского сельского поселения в информационно-телеко</w:t>
      </w:r>
      <w:r w:rsidR="002B7B0E">
        <w:rPr>
          <w:sz w:val="28"/>
          <w:szCs w:val="28"/>
        </w:rPr>
        <w:t xml:space="preserve">ммуникационной сети «Интернет» по адресу: </w:t>
      </w:r>
      <w:r w:rsidR="002B7B0E" w:rsidRPr="00A04B40">
        <w:rPr>
          <w:sz w:val="28"/>
        </w:rPr>
        <w:t>https://tesovonetylskoe-r49.gosweb.gos</w:t>
      </w:r>
      <w:r w:rsidR="002B7B0E">
        <w:rPr>
          <w:sz w:val="28"/>
        </w:rPr>
        <w:t>uslugi.ru.</w:t>
      </w: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F179E0" w:rsidRDefault="00F179E0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Глав</w:t>
      </w:r>
      <w:r w:rsidR="00F179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 w:rsidR="008A15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сельского</w:t>
      </w:r>
      <w:r w:rsidR="00F179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поселения    </w:t>
      </w:r>
      <w:r w:rsidR="00F179E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</w:t>
      </w:r>
      <w:r w:rsidR="008A15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8A15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О. А. Мякина</w:t>
      </w: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contextualSpacing/>
        <w:jc w:val="right"/>
      </w:pPr>
      <w:r>
        <w:lastRenderedPageBreak/>
        <w:t>Приложение №1 к постановлению</w:t>
      </w:r>
    </w:p>
    <w:p w:rsidR="00090F72" w:rsidRDefault="00090F72" w:rsidP="00090F72">
      <w:pPr>
        <w:contextualSpacing/>
        <w:jc w:val="right"/>
      </w:pPr>
      <w:r>
        <w:t xml:space="preserve">Администрации Тёсово-Нетыльского сельского поселения </w:t>
      </w:r>
    </w:p>
    <w:p w:rsidR="00090F72" w:rsidRDefault="00090F72" w:rsidP="00090F72">
      <w:pPr>
        <w:contextualSpacing/>
        <w:jc w:val="right"/>
      </w:pPr>
      <w:r>
        <w:t xml:space="preserve"> сельского поселения</w:t>
      </w:r>
    </w:p>
    <w:p w:rsidR="00090F72" w:rsidRDefault="00090F72" w:rsidP="00090F72">
      <w:pPr>
        <w:wordWrap w:val="0"/>
        <w:contextualSpacing/>
        <w:jc w:val="right"/>
      </w:pPr>
      <w:r>
        <w:t xml:space="preserve">   от </w:t>
      </w:r>
      <w:r w:rsidR="0071055A">
        <w:t>20</w:t>
      </w:r>
      <w:r>
        <w:t>.</w:t>
      </w:r>
      <w:r w:rsidR="00F179E0">
        <w:t>05</w:t>
      </w:r>
      <w:r>
        <w:t>.202</w:t>
      </w:r>
      <w:r w:rsidR="00F179E0">
        <w:t>5</w:t>
      </w:r>
      <w:r>
        <w:t xml:space="preserve"> № </w:t>
      </w:r>
      <w:r w:rsidR="00F179E0">
        <w:t>8</w:t>
      </w:r>
      <w:r w:rsidR="0071055A">
        <w:t>4</w:t>
      </w:r>
      <w:bookmarkStart w:id="2" w:name="_GoBack"/>
      <w:bookmarkEnd w:id="2"/>
    </w:p>
    <w:p w:rsidR="00090F72" w:rsidRDefault="00090F72" w:rsidP="00090F72">
      <w:pPr>
        <w:wordWrap w:val="0"/>
        <w:contextualSpacing/>
        <w:jc w:val="right"/>
      </w:pPr>
    </w:p>
    <w:p w:rsidR="00090F72" w:rsidRDefault="00090F72" w:rsidP="00090F72">
      <w:pPr>
        <w:wordWrap w:val="0"/>
        <w:contextualSpacing/>
        <w:jc w:val="right"/>
      </w:pPr>
    </w:p>
    <w:p w:rsidR="00090F72" w:rsidRDefault="00090F72" w:rsidP="00090F72">
      <w:pPr>
        <w:wordWrap w:val="0"/>
        <w:contextualSpacing/>
        <w:jc w:val="right"/>
      </w:pPr>
    </w:p>
    <w:p w:rsidR="00090F72" w:rsidRPr="00F179E0" w:rsidRDefault="00090F72" w:rsidP="00F179E0">
      <w:pPr>
        <w:jc w:val="center"/>
        <w:rPr>
          <w:b/>
          <w:sz w:val="28"/>
          <w:szCs w:val="28"/>
        </w:rPr>
      </w:pPr>
      <w:r w:rsidRPr="00F179E0">
        <w:rPr>
          <w:b/>
          <w:sz w:val="28"/>
          <w:szCs w:val="28"/>
        </w:rPr>
        <w:t xml:space="preserve">Реестр мест </w:t>
      </w:r>
      <w:r w:rsidR="00F179E0" w:rsidRPr="00F179E0">
        <w:rPr>
          <w:b/>
          <w:sz w:val="28"/>
          <w:szCs w:val="28"/>
        </w:rPr>
        <w:t xml:space="preserve">размещения детских, спортивно-игровых площадок и аттракционов на территории </w:t>
      </w:r>
      <w:proofErr w:type="spellStart"/>
      <w:r w:rsidR="00F179E0" w:rsidRPr="00F179E0">
        <w:rPr>
          <w:b/>
          <w:sz w:val="28"/>
          <w:szCs w:val="28"/>
        </w:rPr>
        <w:t>Тёсово-Нетыльского</w:t>
      </w:r>
      <w:proofErr w:type="spellEnd"/>
      <w:r w:rsidR="00F179E0" w:rsidRPr="00F179E0">
        <w:rPr>
          <w:b/>
          <w:sz w:val="28"/>
          <w:szCs w:val="28"/>
        </w:rPr>
        <w:t xml:space="preserve"> сельского поселения.</w:t>
      </w:r>
    </w:p>
    <w:p w:rsidR="00F179E0" w:rsidRPr="00090F72" w:rsidRDefault="00F179E0" w:rsidP="00090F72">
      <w:pPr>
        <w:wordWrap w:val="0"/>
        <w:contextualSpacing/>
        <w:jc w:val="center"/>
        <w:rPr>
          <w:rStyle w:val="a4"/>
          <w:b w:val="0"/>
        </w:rPr>
      </w:pPr>
    </w:p>
    <w:p w:rsidR="00090F72" w:rsidRPr="00F179E0" w:rsidRDefault="00090F72" w:rsidP="00090F72">
      <w:pPr>
        <w:wordWrap w:val="0"/>
        <w:contextualSpacing/>
        <w:jc w:val="both"/>
        <w:rPr>
          <w:sz w:val="28"/>
          <w:szCs w:val="28"/>
        </w:rPr>
      </w:pPr>
      <w:r w:rsidRPr="00F179E0">
        <w:rPr>
          <w:sz w:val="28"/>
          <w:szCs w:val="28"/>
        </w:rPr>
        <w:t>№1 пос.</w:t>
      </w:r>
      <w:r w:rsidR="00F179E0">
        <w:rPr>
          <w:sz w:val="28"/>
          <w:szCs w:val="28"/>
        </w:rPr>
        <w:t xml:space="preserve"> </w:t>
      </w:r>
      <w:proofErr w:type="spellStart"/>
      <w:r w:rsidRPr="00F179E0">
        <w:rPr>
          <w:sz w:val="28"/>
          <w:szCs w:val="28"/>
        </w:rPr>
        <w:t>Тёсово-Нетыльский</w:t>
      </w:r>
      <w:proofErr w:type="spellEnd"/>
      <w:proofErr w:type="gramStart"/>
      <w:r w:rsidRPr="00F179E0">
        <w:rPr>
          <w:sz w:val="28"/>
          <w:szCs w:val="28"/>
        </w:rPr>
        <w:t xml:space="preserve"> ,</w:t>
      </w:r>
      <w:proofErr w:type="gramEnd"/>
      <w:r w:rsidRPr="00F179E0">
        <w:rPr>
          <w:sz w:val="28"/>
          <w:szCs w:val="28"/>
        </w:rPr>
        <w:t xml:space="preserve"> ул.</w:t>
      </w:r>
      <w:r w:rsidR="00F179E0">
        <w:rPr>
          <w:sz w:val="28"/>
          <w:szCs w:val="28"/>
        </w:rPr>
        <w:t xml:space="preserve"> Советская,</w:t>
      </w:r>
      <w:r w:rsidRPr="00F179E0">
        <w:rPr>
          <w:sz w:val="28"/>
          <w:szCs w:val="28"/>
        </w:rPr>
        <w:t xml:space="preserve"> </w:t>
      </w:r>
      <w:r w:rsidR="00F179E0">
        <w:rPr>
          <w:sz w:val="28"/>
          <w:szCs w:val="28"/>
        </w:rPr>
        <w:t>з/у 19А</w:t>
      </w:r>
      <w:r w:rsidRPr="00F179E0">
        <w:rPr>
          <w:sz w:val="28"/>
          <w:szCs w:val="28"/>
        </w:rPr>
        <w:t>;</w:t>
      </w:r>
    </w:p>
    <w:p w:rsidR="00090F72" w:rsidRPr="00F179E0" w:rsidRDefault="00090F72" w:rsidP="00090F72">
      <w:pPr>
        <w:wordWrap w:val="0"/>
        <w:contextualSpacing/>
        <w:jc w:val="both"/>
        <w:rPr>
          <w:sz w:val="28"/>
          <w:szCs w:val="28"/>
        </w:rPr>
      </w:pPr>
      <w:r w:rsidRPr="00F179E0">
        <w:rPr>
          <w:sz w:val="28"/>
          <w:szCs w:val="28"/>
        </w:rPr>
        <w:t>№2 пос.</w:t>
      </w:r>
      <w:r w:rsidR="00F179E0">
        <w:rPr>
          <w:sz w:val="28"/>
          <w:szCs w:val="28"/>
        </w:rPr>
        <w:t xml:space="preserve"> </w:t>
      </w:r>
      <w:proofErr w:type="spellStart"/>
      <w:r w:rsidRPr="00F179E0">
        <w:rPr>
          <w:sz w:val="28"/>
          <w:szCs w:val="28"/>
        </w:rPr>
        <w:t>Тёсово-Нетыльский</w:t>
      </w:r>
      <w:proofErr w:type="spellEnd"/>
      <w:r w:rsidR="002B7B0E">
        <w:rPr>
          <w:sz w:val="28"/>
          <w:szCs w:val="28"/>
        </w:rPr>
        <w:t>,</w:t>
      </w:r>
      <w:r w:rsidRPr="00F179E0">
        <w:rPr>
          <w:sz w:val="28"/>
          <w:szCs w:val="28"/>
        </w:rPr>
        <w:t xml:space="preserve"> ул.</w:t>
      </w:r>
      <w:r w:rsidR="002B7B0E">
        <w:rPr>
          <w:sz w:val="28"/>
          <w:szCs w:val="28"/>
        </w:rPr>
        <w:t xml:space="preserve"> </w:t>
      </w:r>
      <w:proofErr w:type="gramStart"/>
      <w:r w:rsidR="002B7B0E">
        <w:rPr>
          <w:sz w:val="28"/>
          <w:szCs w:val="28"/>
        </w:rPr>
        <w:t>Школьная</w:t>
      </w:r>
      <w:proofErr w:type="gramEnd"/>
      <w:r w:rsidR="002B7B0E">
        <w:rPr>
          <w:sz w:val="28"/>
          <w:szCs w:val="28"/>
        </w:rPr>
        <w:t>, з/у 11А</w:t>
      </w:r>
      <w:r w:rsidRPr="00F179E0">
        <w:rPr>
          <w:sz w:val="28"/>
          <w:szCs w:val="28"/>
        </w:rPr>
        <w:t>;</w:t>
      </w:r>
    </w:p>
    <w:p w:rsidR="00090F72" w:rsidRPr="00F179E0" w:rsidRDefault="00090F72" w:rsidP="00090F72">
      <w:pPr>
        <w:wordWrap w:val="0"/>
        <w:contextualSpacing/>
        <w:jc w:val="both"/>
        <w:rPr>
          <w:sz w:val="28"/>
          <w:szCs w:val="28"/>
        </w:rPr>
      </w:pPr>
      <w:r w:rsidRPr="00F179E0">
        <w:rPr>
          <w:sz w:val="28"/>
          <w:szCs w:val="28"/>
        </w:rPr>
        <w:t>№3 пос.</w:t>
      </w:r>
      <w:r w:rsidR="002B7B0E">
        <w:rPr>
          <w:sz w:val="28"/>
          <w:szCs w:val="28"/>
        </w:rPr>
        <w:t xml:space="preserve"> </w:t>
      </w:r>
      <w:proofErr w:type="spellStart"/>
      <w:r w:rsidR="002B7B0E">
        <w:rPr>
          <w:sz w:val="28"/>
          <w:szCs w:val="28"/>
        </w:rPr>
        <w:t>Тёсов</w:t>
      </w:r>
      <w:r w:rsidRPr="00F179E0">
        <w:rPr>
          <w:sz w:val="28"/>
          <w:szCs w:val="28"/>
        </w:rPr>
        <w:t>ский</w:t>
      </w:r>
      <w:proofErr w:type="spellEnd"/>
      <w:r w:rsidR="002B7B0E">
        <w:rPr>
          <w:sz w:val="28"/>
          <w:szCs w:val="28"/>
        </w:rPr>
        <w:t>,</w:t>
      </w:r>
      <w:r w:rsidRPr="00F179E0">
        <w:rPr>
          <w:sz w:val="28"/>
          <w:szCs w:val="28"/>
        </w:rPr>
        <w:t xml:space="preserve"> </w:t>
      </w:r>
      <w:r w:rsidR="00A05079">
        <w:rPr>
          <w:sz w:val="28"/>
          <w:szCs w:val="28"/>
        </w:rPr>
        <w:t xml:space="preserve">ул. </w:t>
      </w:r>
      <w:proofErr w:type="gramStart"/>
      <w:r w:rsidR="00A05079">
        <w:rPr>
          <w:sz w:val="28"/>
          <w:szCs w:val="28"/>
        </w:rPr>
        <w:t>Фрезерная</w:t>
      </w:r>
      <w:proofErr w:type="gramEnd"/>
      <w:r w:rsidRPr="00F179E0">
        <w:rPr>
          <w:sz w:val="28"/>
          <w:szCs w:val="28"/>
        </w:rPr>
        <w:t xml:space="preserve"> </w:t>
      </w:r>
      <w:r w:rsidR="00A05079">
        <w:rPr>
          <w:sz w:val="28"/>
          <w:szCs w:val="28"/>
        </w:rPr>
        <w:t>(напротив дома 13)</w:t>
      </w:r>
      <w:r w:rsidRPr="00F179E0">
        <w:rPr>
          <w:sz w:val="28"/>
          <w:szCs w:val="28"/>
        </w:rPr>
        <w:t>;</w:t>
      </w:r>
    </w:p>
    <w:p w:rsidR="00090F72" w:rsidRPr="00F179E0" w:rsidRDefault="00090F72" w:rsidP="00090F72">
      <w:pPr>
        <w:wordWrap w:val="0"/>
        <w:contextualSpacing/>
        <w:jc w:val="both"/>
        <w:rPr>
          <w:sz w:val="28"/>
          <w:szCs w:val="28"/>
        </w:rPr>
      </w:pPr>
      <w:r w:rsidRPr="00F179E0">
        <w:rPr>
          <w:sz w:val="28"/>
          <w:szCs w:val="28"/>
        </w:rPr>
        <w:t>№4 пос.</w:t>
      </w:r>
      <w:r w:rsidR="00A05079">
        <w:rPr>
          <w:sz w:val="28"/>
          <w:szCs w:val="28"/>
        </w:rPr>
        <w:t xml:space="preserve"> </w:t>
      </w:r>
      <w:proofErr w:type="spellStart"/>
      <w:r w:rsidR="00A05079">
        <w:rPr>
          <w:sz w:val="28"/>
          <w:szCs w:val="28"/>
        </w:rPr>
        <w:t>Кересть</w:t>
      </w:r>
      <w:proofErr w:type="spellEnd"/>
      <w:r w:rsidR="00A05079">
        <w:rPr>
          <w:sz w:val="28"/>
          <w:szCs w:val="28"/>
        </w:rPr>
        <w:t>,</w:t>
      </w:r>
      <w:r w:rsidRPr="00F179E0">
        <w:rPr>
          <w:sz w:val="28"/>
          <w:szCs w:val="28"/>
        </w:rPr>
        <w:t xml:space="preserve"> ул.</w:t>
      </w:r>
      <w:r w:rsidR="00A05079">
        <w:rPr>
          <w:sz w:val="28"/>
          <w:szCs w:val="28"/>
        </w:rPr>
        <w:t xml:space="preserve"> Центральная, </w:t>
      </w:r>
      <w:r w:rsidR="00114DEB">
        <w:rPr>
          <w:sz w:val="28"/>
          <w:szCs w:val="28"/>
        </w:rPr>
        <w:t>з/у 22Б.</w:t>
      </w:r>
    </w:p>
    <w:p w:rsidR="00832AFD" w:rsidRPr="00090F72" w:rsidRDefault="00832AFD" w:rsidP="00090F72">
      <w:pPr>
        <w:jc w:val="both"/>
      </w:pPr>
    </w:p>
    <w:sectPr w:rsidR="00832AFD" w:rsidRPr="0009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72"/>
    <w:rsid w:val="00090F72"/>
    <w:rsid w:val="00114DEB"/>
    <w:rsid w:val="002B7B0E"/>
    <w:rsid w:val="0071055A"/>
    <w:rsid w:val="00794C7C"/>
    <w:rsid w:val="00832AFD"/>
    <w:rsid w:val="008A1593"/>
    <w:rsid w:val="00A05079"/>
    <w:rsid w:val="00F1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90F7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a3">
    <w:name w:val="Normal (Web)"/>
    <w:basedOn w:val="a"/>
    <w:uiPriority w:val="99"/>
    <w:unhideWhenUsed/>
    <w:rsid w:val="00090F7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90F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90F7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a3">
    <w:name w:val="Normal (Web)"/>
    <w:basedOn w:val="a"/>
    <w:uiPriority w:val="99"/>
    <w:unhideWhenUsed/>
    <w:rsid w:val="00090F7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90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atngp</cp:lastModifiedBy>
  <cp:revision>5</cp:revision>
  <cp:lastPrinted>2025-05-20T13:57:00Z</cp:lastPrinted>
  <dcterms:created xsi:type="dcterms:W3CDTF">2023-12-12T09:00:00Z</dcterms:created>
  <dcterms:modified xsi:type="dcterms:W3CDTF">2025-05-20T13:57:00Z</dcterms:modified>
</cp:coreProperties>
</file>