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E" w:rsidRDefault="004F58EE" w:rsidP="004F58EE">
      <w:pPr>
        <w:ind w:firstLine="709"/>
        <w:jc w:val="both"/>
        <w:rPr>
          <w:sz w:val="28"/>
        </w:rPr>
      </w:pPr>
    </w:p>
    <w:p w:rsidR="004F58EE" w:rsidRDefault="004F58EE" w:rsidP="004F58EE">
      <w:pPr>
        <w:ind w:firstLine="709"/>
        <w:jc w:val="both"/>
        <w:rPr>
          <w:sz w:val="28"/>
        </w:rPr>
      </w:pPr>
    </w:p>
    <w:tbl>
      <w:tblPr>
        <w:tblW w:w="10221" w:type="dxa"/>
        <w:tblInd w:w="93" w:type="dxa"/>
        <w:tblLook w:val="04A0"/>
      </w:tblPr>
      <w:tblGrid>
        <w:gridCol w:w="3394"/>
        <w:gridCol w:w="711"/>
        <w:gridCol w:w="550"/>
        <w:gridCol w:w="809"/>
        <w:gridCol w:w="721"/>
        <w:gridCol w:w="1361"/>
        <w:gridCol w:w="1693"/>
        <w:gridCol w:w="1116"/>
      </w:tblGrid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bookmarkStart w:id="0" w:name="RANGE!A1:H209"/>
            <w:bookmarkEnd w:id="0"/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37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          Приложение 5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к решению Совета депутатов 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Тёсово-Нетыльского городского поселения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от 30.11.2010 № 14 "О бюджете Тёсово-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Нетыльского городского поселения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на 2011 год и на плановый период 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3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до 2013 года"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Распределение бюджетных ассигнований на плановый период 20012 и 2013 годов                                                            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по разделам и подразделам, целевым статьям и видам расходов                                                                          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классификации расходов бюджета                                                                                                                   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(тыс. рублей)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ПР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ЦСР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ВР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Сумма (плановый период)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2012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2013</w:t>
            </w:r>
          </w:p>
        </w:tc>
      </w:tr>
      <w:tr w:rsidR="004F58EE" w:rsidRPr="006D0602" w:rsidTr="00B31C46">
        <w:trPr>
          <w:gridAfter w:val="1"/>
          <w:wAfter w:w="982" w:type="dxa"/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5 885,00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7 010,00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Функционирование высшего должностного лица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субъекта Российской Федерации и 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муниципального 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590,00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590,00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Руководство и управление в сфере установленных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функций органов государственной власти субъектов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Российской Федерации и органов местного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002 03 00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мсетного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002 03 00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590,00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Функционирование Правительства Российской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Федерации, высших исполнительных органов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государственной власти субъектов Российской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Федерации, местных администраций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4 164,00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4 164,00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Руководство и управление в сфере установленных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функций органов государственной власти субъектов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lastRenderedPageBreak/>
              <w:t>Российской Федерации и органов местного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Центральный аппарат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04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002 04 00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002 04 00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4 164,00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0,00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020 00 00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Проведение выборов  в представительные органы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020 00 02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Выполнение функций органами местного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020 00 02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Проведение выборов главы муниципального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образования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 xml:space="preserve">020 00 03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Выполнение функций органами местного 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самоуправления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020 00 03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Резервные фонды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1,00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1,00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Резервные фонды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070 00 00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070 05 00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Прочие расходы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070 05 00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1 130,00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2 255,00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Руководство и управление в сфере установленных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 xml:space="preserve">функций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Государственная регистрация актов гражданского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состояния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001 38 00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001 38 00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099 00 00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1 124,00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2 249,00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Условно утвержденные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099 00 00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999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1 124,00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2 249,00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Национальная оборона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165,00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165,00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lastRenderedPageBreak/>
              <w:t>Мобилизационная и вневойсковая подготовка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Руководство и управление в сфере установленных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функций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Осуществление первичного воинского учета на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территории,где отсутствуют воинские комиссариаты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001  36 00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001 36  00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165,00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Национальная безопасность 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правоохранительная деятельность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80,00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Воинские формирования (органы, подразделения)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202 00 00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</w:tr>
      <w:tr w:rsidR="004F58EE" w:rsidRPr="006D0602" w:rsidTr="00B31C46">
        <w:trPr>
          <w:trHeight w:val="28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Функционирование органов в сфере национальной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5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безопасности и правоохранительной деятельности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202 67 00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</w:tr>
      <w:tr w:rsidR="004F58EE" w:rsidRPr="006D0602" w:rsidTr="00B31C46">
        <w:trPr>
          <w:trHeight w:val="28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Функционирование органов в сфере национальной 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безопасности, правоохранительной деятельности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7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и обороны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10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202 67 00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300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38 822,00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37 697,00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Жилищное хозяйство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958,00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958,00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>Поддержка жилищного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350 00 00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958,00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958,00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Компенсация выпадающих жоходов организациям,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предоставляющим населению жилищные услуги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75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по тарифам, не обеспечивающим возмещение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издержек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350 01 00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Субсидии юридическим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350 01 00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Капитальный ремонт государственного жилищного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фонда субъектов Российской Федерации и муни-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ципального жилищного фонда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350 02 00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958,00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958,00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Субсидии юридическим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350 02 00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958,00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958,00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lastRenderedPageBreak/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27 962,00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27 962,00</w:t>
            </w: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>Поддержка коммунального хозяйства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27 962,00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27 962,00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Компенсация выпадающих доходов организациям,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предоставляющим населению услуги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>теплоснабжения по тарифам, не обеспечивающим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возмещение издержек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351 02 00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22 200,00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22 200,00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Субсидии юридическим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351 02 00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22 200,00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22 200,00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Компенсация выпадающих доходов организациям,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предоставляющим населению услуги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водоснабжения и водоотведения по тарифам, не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>обеспечивающим возмещение издержек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351 03 00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5 560,00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5 560,00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Субсидии юридическим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351 03 00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5 560,00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5 560,00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Компенсация выпадающих доходов организациям,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предоставляющим населению услуги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both"/>
            </w:pPr>
            <w:r w:rsidRPr="006D0602">
              <w:t xml:space="preserve">общественных бань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351 06 00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202,00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Субсидии юридическим лицам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351 06 00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006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202,00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202,00</w:t>
            </w: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9 902,00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8 777,00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Благоустройство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9 902,00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8 777,00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Уличное освещение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600 01 00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7 398,00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6 273,00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600 01 00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7 398,00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6 273,00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Содержание автомобильных дорог и инженерных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сооружений на них в границах 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 поселений в рамках благоустройства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600 02 00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600 02 00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Озеленение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600 03 00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lastRenderedPageBreak/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600 03 00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Организация и содержание мест захоронения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600 04 00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600 04 00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6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Прочие мероприятия по благоустройству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600 05 00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600 05 00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1 252,00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Образование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8,00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431 00 00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Проведение мероприятий для детей и молодежи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431 01 00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 xml:space="preserve">Выполнение функций горганами местного самоуправ-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07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431 01 00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8,00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Культура, кинематография, средства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массовой информации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Мероприятия в сфере культуры,кинематографии 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средств массовой информации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450 00 00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3,00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Государственная поддержка в сфере культуры,кине-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матографии и средств массовой информации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450 85 00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3,00</w:t>
            </w: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Прочие расходы, услуги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08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450 85 00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013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3,00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3,00</w:t>
            </w: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Здравоохранение, физическая культура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и спорт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20,00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20,00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1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 xml:space="preserve">Физическая культура и спорт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11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  <w:r w:rsidRPr="006D0602">
              <w:rPr>
                <w:b/>
                <w:bCs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20,00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20,00</w:t>
            </w: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Физкультурно-оздоровительная работа и спортивные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мероприятия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512 00 00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Мероприятия в области здравоохранения, спорта 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</w:p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8EE" w:rsidRPr="006D0602" w:rsidRDefault="004F58EE" w:rsidP="00B31C46">
            <w:r w:rsidRPr="006D0602">
              <w:t>физической культуры, туризма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512 97 00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t>Выполнение функций органами местного самоуправ-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/>
        </w:tc>
      </w:tr>
      <w:tr w:rsidR="004F58EE" w:rsidRPr="006D0602" w:rsidTr="00B31C46">
        <w:trPr>
          <w:trHeight w:val="289"/>
        </w:trPr>
        <w:tc>
          <w:tcPr>
            <w:tcW w:w="3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r w:rsidRPr="006D0602">
              <w:lastRenderedPageBreak/>
              <w:t>ления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01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512 97 00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  <w:r w:rsidRPr="006D0602">
              <w:t>500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</w:pPr>
            <w:r w:rsidRPr="006D0602">
              <w:t>20,00</w:t>
            </w:r>
          </w:p>
        </w:tc>
        <w:tc>
          <w:tcPr>
            <w:tcW w:w="982" w:type="dxa"/>
            <w:vAlign w:val="center"/>
            <w:hideMark/>
          </w:tcPr>
          <w:p w:rsidR="004F58EE" w:rsidRPr="006D0602" w:rsidRDefault="004F58EE" w:rsidP="00B31C46">
            <w:pPr>
              <w:rPr>
                <w:sz w:val="20"/>
                <w:szCs w:val="20"/>
              </w:rPr>
            </w:pPr>
          </w:p>
        </w:tc>
      </w:tr>
      <w:tr w:rsidR="004F58EE" w:rsidRPr="006D0602" w:rsidTr="00B31C46">
        <w:trPr>
          <w:trHeight w:val="289"/>
        </w:trPr>
        <w:tc>
          <w:tcPr>
            <w:tcW w:w="4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rPr>
                <w:b/>
                <w:bCs/>
              </w:rPr>
            </w:pPr>
            <w:r w:rsidRPr="006D0602">
              <w:rPr>
                <w:b/>
                <w:bCs/>
              </w:rPr>
              <w:t>ВСЕГО РАСХОДОВ: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center"/>
              <w:rPr>
                <w:b/>
                <w:bCs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44 983,00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8EE" w:rsidRPr="006D0602" w:rsidRDefault="004F58EE" w:rsidP="00B31C46">
            <w:pPr>
              <w:jc w:val="right"/>
              <w:rPr>
                <w:b/>
                <w:bCs/>
              </w:rPr>
            </w:pPr>
            <w:r w:rsidRPr="006D0602">
              <w:rPr>
                <w:b/>
                <w:bCs/>
              </w:rPr>
              <w:t>44983,00</w:t>
            </w:r>
          </w:p>
        </w:tc>
      </w:tr>
    </w:tbl>
    <w:p w:rsidR="004F58EE" w:rsidRDefault="004F58EE" w:rsidP="004F58EE">
      <w:pPr>
        <w:jc w:val="both"/>
        <w:rPr>
          <w:sz w:val="28"/>
        </w:rPr>
      </w:pPr>
    </w:p>
    <w:p w:rsidR="004F58EE" w:rsidRDefault="004F58EE" w:rsidP="004F58EE">
      <w:pPr>
        <w:jc w:val="both"/>
        <w:rPr>
          <w:sz w:val="28"/>
        </w:rPr>
      </w:pPr>
    </w:p>
    <w:p w:rsidR="00294D2E" w:rsidRPr="004F58EE" w:rsidRDefault="00294D2E" w:rsidP="004F58EE"/>
    <w:sectPr w:rsidR="00294D2E" w:rsidRPr="004F58E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A160AC"/>
    <w:rsid w:val="001D399D"/>
    <w:rsid w:val="00294D2E"/>
    <w:rsid w:val="004E38D1"/>
    <w:rsid w:val="004F58EE"/>
    <w:rsid w:val="006E4BD6"/>
    <w:rsid w:val="00A160AC"/>
    <w:rsid w:val="00A5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1131</Words>
  <Characters>6447</Characters>
  <Application>Microsoft Office Word</Application>
  <DocSecurity>0</DocSecurity>
  <Lines>53</Lines>
  <Paragraphs>15</Paragraphs>
  <ScaleCrop>false</ScaleCrop>
  <Company>Krokoz™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2015-10-15T13:23:00Z</dcterms:created>
  <dcterms:modified xsi:type="dcterms:W3CDTF">2015-10-15T13:23:00Z</dcterms:modified>
</cp:coreProperties>
</file>