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C2" w:rsidRPr="00890389" w:rsidRDefault="00D35BC2" w:rsidP="00D35BC2">
      <w:pPr>
        <w:rPr>
          <w:sz w:val="28"/>
        </w:rPr>
      </w:pPr>
    </w:p>
    <w:p w:rsidR="00D35BC2" w:rsidRDefault="00D35BC2" w:rsidP="00D35BC2">
      <w:pPr>
        <w:rPr>
          <w:sz w:val="28"/>
        </w:rPr>
      </w:pPr>
    </w:p>
    <w:tbl>
      <w:tblPr>
        <w:tblW w:w="9719" w:type="dxa"/>
        <w:tblInd w:w="93" w:type="dxa"/>
        <w:tblLook w:val="04A0"/>
      </w:tblPr>
      <w:tblGrid>
        <w:gridCol w:w="4696"/>
        <w:gridCol w:w="762"/>
        <w:gridCol w:w="496"/>
        <w:gridCol w:w="578"/>
        <w:gridCol w:w="1028"/>
        <w:gridCol w:w="606"/>
        <w:gridCol w:w="1191"/>
        <w:gridCol w:w="1227"/>
      </w:tblGrid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r w:rsidRPr="00890389">
              <w:t xml:space="preserve">         </w:t>
            </w:r>
            <w:r w:rsidRPr="00890389">
              <w:rPr>
                <w:color w:val="FF0000"/>
              </w:rPr>
              <w:t xml:space="preserve"> </w:t>
            </w:r>
            <w:r w:rsidRPr="00890389">
              <w:t>Приложение 7</w:t>
            </w:r>
            <w:r w:rsidRPr="00890389">
              <w:rPr>
                <w:color w:val="FF0000"/>
              </w:rPr>
              <w:t xml:space="preserve"> </w:t>
            </w:r>
          </w:p>
        </w:tc>
      </w:tr>
      <w:tr w:rsidR="00D35BC2" w:rsidRPr="00890389" w:rsidTr="00B31C46">
        <w:trPr>
          <w:trHeight w:val="42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  <w:r w:rsidRPr="00890389">
              <w:rPr>
                <w:sz w:val="22"/>
                <w:szCs w:val="22"/>
              </w:rPr>
              <w:t xml:space="preserve">к решению Совета депутатов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  <w:r w:rsidRPr="00890389">
              <w:rPr>
                <w:sz w:val="22"/>
                <w:szCs w:val="22"/>
              </w:rPr>
              <w:t>Тёсово-Нетыльского городского поселения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  <w:r w:rsidRPr="00890389">
              <w:rPr>
                <w:sz w:val="22"/>
                <w:szCs w:val="22"/>
              </w:rPr>
              <w:t>от 30.11.2010 № 14 "О бюджете Тёсово-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  <w:r w:rsidRPr="00890389">
              <w:rPr>
                <w:sz w:val="22"/>
                <w:szCs w:val="22"/>
              </w:rPr>
              <w:t>Нетыльского городского поселения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  <w:r w:rsidRPr="00890389">
              <w:rPr>
                <w:sz w:val="22"/>
                <w:szCs w:val="22"/>
              </w:rPr>
              <w:t>на 2011 год и на плановый период до 2013 года"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2"/>
                <w:szCs w:val="22"/>
              </w:rPr>
            </w:pPr>
          </w:p>
        </w:tc>
      </w:tr>
      <w:tr w:rsidR="00D35BC2" w:rsidRPr="00890389" w:rsidTr="00B31C46">
        <w:trPr>
          <w:trHeight w:val="450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Ведомственная структура расходов бюджета</w:t>
            </w:r>
          </w:p>
        </w:tc>
      </w:tr>
      <w:tr w:rsidR="00D35BC2" w:rsidRPr="00890389" w:rsidTr="00B31C46">
        <w:trPr>
          <w:trHeight w:val="345"/>
        </w:trPr>
        <w:tc>
          <w:tcPr>
            <w:tcW w:w="971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Тёсово-Нетыльского городского поселения на  плановый период 2012 - 2013 годов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0"/>
                <w:szCs w:val="20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(тыс. рублей)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Мин</w:t>
            </w: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Сумма (плановый период)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2012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2013</w:t>
            </w:r>
          </w:p>
        </w:tc>
      </w:tr>
      <w:tr w:rsidR="00D35BC2" w:rsidRPr="00890389" w:rsidTr="00B31C46">
        <w:trPr>
          <w:trHeight w:val="36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5 885,00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7 010,00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590,00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590,00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002 00 00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590,00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590,00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002 03 00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590,00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590,00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Выполнение функций органами мсетного самоуправ-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0"/>
                <w:szCs w:val="20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002 03 00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590,00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590,00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4 164,00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4 164,00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002 00 00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4 164,00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4 164,00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lastRenderedPageBreak/>
              <w:t>Центральный аппарат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002 04 00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4 164,00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4 164,00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Выполнение функций органами местного 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04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002 04 00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4 164,00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4 164,00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Проведения выборов и референдумов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020 00 00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Проведение выборов  в представительные органы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020 00 02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020 00 02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Проведение выборов главы муниципального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образования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020 00 03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020 00 03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1,00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070 00 00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070 05 00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070 05 00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1 130,00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2 255,00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001 00 00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состояния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001 38 00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Выполнение функций  органами местного самоуправ-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0"/>
                <w:szCs w:val="20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001 38 00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6,00</w:t>
            </w: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Субсидия на поддержку поселений в части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выплат призов в денежном выражении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900 00 00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900 00 00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900 00 00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099 00 00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1 124,00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2 249,00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099 00 </w:t>
            </w:r>
            <w:r w:rsidRPr="00890389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lastRenderedPageBreak/>
              <w:t>999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1 124,00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2 249,00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165,00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165,00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165,00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165,00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функций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001 00 00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165,00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165,00</w:t>
            </w: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001  36 00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165,00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165,00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001 36  00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165,00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165,00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80,00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80,00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80,00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80,00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202 00 00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80,00</w:t>
            </w:r>
          </w:p>
        </w:tc>
      </w:tr>
      <w:tr w:rsidR="00D35BC2" w:rsidRPr="00890389" w:rsidTr="00B31C46">
        <w:trPr>
          <w:trHeight w:val="285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202 67 00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80,00</w:t>
            </w:r>
          </w:p>
        </w:tc>
      </w:tr>
      <w:tr w:rsidR="00D35BC2" w:rsidRPr="00890389" w:rsidTr="00B31C46">
        <w:trPr>
          <w:trHeight w:val="285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5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безопасности, правоохранительной деятельности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и обороны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10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202 67 00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80,00</w:t>
            </w:r>
          </w:p>
        </w:tc>
      </w:tr>
      <w:tr w:rsidR="00D35BC2" w:rsidRPr="00890389" w:rsidTr="00B31C46">
        <w:trPr>
          <w:trHeight w:val="34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38 822,00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37 697,00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958,00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958,00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350 00 00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958,00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958,00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предоставляющим населению жилищные услуги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по тарифам, не обеспечивающим возмещение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издержек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350 01 00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350 01 00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Капитальный ремонт государственного жилищного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350 02 00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958,00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958,00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350 02 00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958,00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958,00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27 962,00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27 962,00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351 00 </w:t>
            </w:r>
            <w:r w:rsidRPr="00890389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27 </w:t>
            </w:r>
            <w:r w:rsidRPr="00890389">
              <w:rPr>
                <w:sz w:val="26"/>
                <w:szCs w:val="26"/>
              </w:rPr>
              <w:lastRenderedPageBreak/>
              <w:t>962,00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lastRenderedPageBreak/>
              <w:t xml:space="preserve">27 </w:t>
            </w:r>
            <w:r w:rsidRPr="00890389">
              <w:rPr>
                <w:sz w:val="26"/>
                <w:szCs w:val="26"/>
              </w:rPr>
              <w:lastRenderedPageBreak/>
              <w:t>962,00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lastRenderedPageBreak/>
              <w:t>Компенсация выпадающих доходов организациям,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351 02 00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22 200,00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22 200,00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351 02 00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22 200,00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22 200,00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водоснабжения и водоотведения по тарифам, не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обеспечивающим возмещение издержек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351 03 00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5 560,00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5 560,00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351 03 00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5 560,00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5 560,00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jc w:val="both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351 06 00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202,00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02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351 06 00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006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202,00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9 902,00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8 777,00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9 902,00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8 777,00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600 01 00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7 398,00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6 273,00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Выполнение функций горганами местного самоуправ-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600 01 00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7 398,00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6 273,00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Содержание автомобильных дорого и инженерных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5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сооружений на них в границах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 поселений в рамках благоустройства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600 02 00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1 252,00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1 252,00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Выполнение функций горганами местного самоуправ-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600 02 00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1 252,00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1 252,00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Озеленение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600 03 00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Выполнение функций горганами местного самоуправ-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600 03 00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600 04 00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Выполнение функций горганами местного самоуправ-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600 04 00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0,00</w:t>
            </w:r>
          </w:p>
        </w:tc>
      </w:tr>
      <w:tr w:rsidR="00D35BC2" w:rsidRPr="00890389" w:rsidTr="00B31C46">
        <w:trPr>
          <w:trHeight w:val="289"/>
        </w:trPr>
        <w:tc>
          <w:tcPr>
            <w:tcW w:w="6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lastRenderedPageBreak/>
              <w:t>Прочие мероприятия по благоустройству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городских округов и поселений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600 05 00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1 252,00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1 252,00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Выполнение функций горганами местного самоуправ-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03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600 05 00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1 252,00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1 252,00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8"/>
                <w:szCs w:val="28"/>
              </w:rPr>
            </w:pPr>
            <w:r w:rsidRPr="00890389">
              <w:rPr>
                <w:sz w:val="28"/>
                <w:szCs w:val="28"/>
              </w:rPr>
              <w:t>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8"/>
                <w:szCs w:val="28"/>
              </w:rPr>
            </w:pPr>
            <w:r w:rsidRPr="00890389">
              <w:rPr>
                <w:sz w:val="28"/>
                <w:szCs w:val="28"/>
              </w:rPr>
              <w:t>8,00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8,00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431 00 00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431 01 00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 xml:space="preserve">Выполнение функций горганами местного самоуправ-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0"/>
                <w:szCs w:val="20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07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431 01 00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8,00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 xml:space="preserve">Культура, кинематография, средства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8"/>
                <w:szCs w:val="28"/>
              </w:rPr>
            </w:pPr>
          </w:p>
        </w:tc>
      </w:tr>
      <w:tr w:rsidR="00D35BC2" w:rsidRPr="00890389" w:rsidTr="00B31C46">
        <w:trPr>
          <w:trHeight w:val="405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массовой информации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8"/>
                <w:szCs w:val="28"/>
              </w:rPr>
            </w:pPr>
            <w:r w:rsidRPr="00890389">
              <w:rPr>
                <w:sz w:val="28"/>
                <w:szCs w:val="28"/>
              </w:rPr>
              <w:t>3,00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8"/>
                <w:szCs w:val="28"/>
              </w:rPr>
            </w:pPr>
            <w:r w:rsidRPr="00890389">
              <w:rPr>
                <w:sz w:val="28"/>
                <w:szCs w:val="28"/>
              </w:rPr>
              <w:t>3,00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450 00 00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450 85 00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Прочие расходы, услуги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08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450 85 00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3,00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Здравоохранение, физическая культура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8"/>
                <w:szCs w:val="28"/>
              </w:rPr>
            </w:pPr>
          </w:p>
        </w:tc>
      </w:tr>
      <w:tr w:rsidR="00D35BC2" w:rsidRPr="00890389" w:rsidTr="00B31C46">
        <w:trPr>
          <w:trHeight w:val="390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и спорт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90389">
              <w:rPr>
                <w:b/>
                <w:bCs/>
                <w:sz w:val="28"/>
                <w:szCs w:val="28"/>
              </w:rPr>
              <w:t>20,00</w:t>
            </w: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20,00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Физкультурно-оздоровительная работа и спортивные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мероприятия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</w:pPr>
            <w:r w:rsidRPr="00890389"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</w:pPr>
            <w:r w:rsidRPr="00890389"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512 00 00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Мероприятия в области здравоохранения, спорта и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512 97 00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20,00</w:t>
            </w:r>
          </w:p>
        </w:tc>
      </w:tr>
      <w:tr w:rsidR="00D35BC2" w:rsidRPr="00890389" w:rsidTr="00B31C46">
        <w:trPr>
          <w:trHeight w:val="289"/>
        </w:trPr>
        <w:tc>
          <w:tcPr>
            <w:tcW w:w="7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0"/>
                <w:szCs w:val="20"/>
              </w:rPr>
            </w:pPr>
          </w:p>
        </w:tc>
      </w:tr>
      <w:tr w:rsidR="00D35BC2" w:rsidRPr="00890389" w:rsidTr="00B31C46">
        <w:trPr>
          <w:trHeight w:val="289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ления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11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01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512 97 00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500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sz w:val="26"/>
                <w:szCs w:val="26"/>
              </w:rPr>
            </w:pPr>
            <w:r w:rsidRPr="00890389">
              <w:rPr>
                <w:sz w:val="26"/>
                <w:szCs w:val="26"/>
              </w:rPr>
              <w:t>20,00</w:t>
            </w:r>
          </w:p>
        </w:tc>
      </w:tr>
      <w:tr w:rsidR="00D35BC2" w:rsidRPr="00890389" w:rsidTr="00B31C46">
        <w:trPr>
          <w:trHeight w:val="289"/>
        </w:trPr>
        <w:tc>
          <w:tcPr>
            <w:tcW w:w="5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44</w:t>
            </w:r>
            <w:r w:rsidRPr="00890389">
              <w:rPr>
                <w:b/>
                <w:bCs/>
                <w:sz w:val="26"/>
                <w:szCs w:val="26"/>
              </w:rPr>
              <w:t>983,00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5BC2" w:rsidRPr="00890389" w:rsidRDefault="00D35BC2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90389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44</w:t>
            </w:r>
            <w:r w:rsidRPr="00890389">
              <w:rPr>
                <w:b/>
                <w:bCs/>
                <w:sz w:val="26"/>
                <w:szCs w:val="26"/>
              </w:rPr>
              <w:t>983,00</w:t>
            </w:r>
          </w:p>
        </w:tc>
      </w:tr>
    </w:tbl>
    <w:p w:rsidR="00D35BC2" w:rsidRDefault="00D35BC2" w:rsidP="00D35BC2">
      <w:pPr>
        <w:rPr>
          <w:sz w:val="28"/>
        </w:rPr>
      </w:pPr>
    </w:p>
    <w:p w:rsidR="00D35BC2" w:rsidRDefault="00D35BC2" w:rsidP="00D35BC2">
      <w:pPr>
        <w:rPr>
          <w:sz w:val="28"/>
        </w:rPr>
      </w:pPr>
    </w:p>
    <w:p w:rsidR="00D35BC2" w:rsidRDefault="00D35BC2" w:rsidP="00D35BC2">
      <w:pPr>
        <w:rPr>
          <w:sz w:val="28"/>
        </w:rPr>
      </w:pPr>
    </w:p>
    <w:p w:rsidR="00D35BC2" w:rsidRDefault="00D35BC2" w:rsidP="00D35BC2">
      <w:pPr>
        <w:rPr>
          <w:sz w:val="28"/>
        </w:rPr>
      </w:pPr>
    </w:p>
    <w:p w:rsidR="00D35BC2" w:rsidRDefault="00D35BC2" w:rsidP="00D35BC2">
      <w:pPr>
        <w:jc w:val="center"/>
      </w:pPr>
      <w:r>
        <w:lastRenderedPageBreak/>
        <w:t xml:space="preserve">                                                                                                                                        </w:t>
      </w:r>
    </w:p>
    <w:p w:rsidR="00294D2E" w:rsidRPr="00D35BC2" w:rsidRDefault="00294D2E" w:rsidP="00D35BC2"/>
    <w:sectPr w:rsidR="00294D2E" w:rsidRPr="00D35BC2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A160AC"/>
    <w:rsid w:val="001D399D"/>
    <w:rsid w:val="00294D2E"/>
    <w:rsid w:val="004E38D1"/>
    <w:rsid w:val="004F58EE"/>
    <w:rsid w:val="006E4BD6"/>
    <w:rsid w:val="00A160AC"/>
    <w:rsid w:val="00A561AD"/>
    <w:rsid w:val="00D35BC2"/>
    <w:rsid w:val="00E8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1195</Words>
  <Characters>6815</Characters>
  <Application>Microsoft Office Word</Application>
  <DocSecurity>0</DocSecurity>
  <Lines>56</Lines>
  <Paragraphs>15</Paragraphs>
  <ScaleCrop>false</ScaleCrop>
  <Company>Krokoz™</Company>
  <LinksUpToDate>false</LinksUpToDate>
  <CharactersWithSpaces>7995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2015-10-15T13:24:00Z</dcterms:created>
  <dcterms:modified xsi:type="dcterms:W3CDTF">2015-10-15T13:24:00Z</dcterms:modified>
</cp:coreProperties>
</file>