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" w:type="dxa"/>
        <w:tblLayout w:type="fixed"/>
        <w:tblLook w:val="0000"/>
      </w:tblPr>
      <w:tblGrid>
        <w:gridCol w:w="3520"/>
        <w:gridCol w:w="580"/>
        <w:gridCol w:w="440"/>
        <w:gridCol w:w="2509"/>
        <w:gridCol w:w="2003"/>
        <w:gridCol w:w="20"/>
      </w:tblGrid>
      <w:tr w:rsidR="003171F7" w:rsidTr="00107225">
        <w:trPr>
          <w:gridAfter w:val="1"/>
          <w:wAfter w:w="20" w:type="dxa"/>
          <w:trHeight w:val="465"/>
        </w:trPr>
        <w:tc>
          <w:tcPr>
            <w:tcW w:w="352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12" w:type="dxa"/>
            <w:gridSpan w:val="2"/>
            <w:shd w:val="clear" w:color="auto" w:fill="FFFFFF"/>
            <w:vAlign w:val="bottom"/>
          </w:tcPr>
          <w:p w:rsidR="003171F7" w:rsidRDefault="003171F7" w:rsidP="0010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Приложение 11</w:t>
            </w:r>
          </w:p>
        </w:tc>
      </w:tr>
      <w:tr w:rsidR="003171F7" w:rsidTr="00107225">
        <w:trPr>
          <w:gridAfter w:val="1"/>
          <w:wAfter w:w="20" w:type="dxa"/>
          <w:trHeight w:val="525"/>
        </w:trPr>
        <w:tc>
          <w:tcPr>
            <w:tcW w:w="352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auto"/>
            <w:vAlign w:val="bottom"/>
          </w:tcPr>
          <w:p w:rsidR="003171F7" w:rsidRDefault="003171F7" w:rsidP="0010722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3171F7" w:rsidTr="00107225">
        <w:trPr>
          <w:gridAfter w:val="1"/>
          <w:wAfter w:w="20" w:type="dxa"/>
          <w:trHeight w:val="345"/>
        </w:trPr>
        <w:tc>
          <w:tcPr>
            <w:tcW w:w="352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auto"/>
            <w:vAlign w:val="bottom"/>
          </w:tcPr>
          <w:p w:rsidR="003171F7" w:rsidRDefault="003171F7" w:rsidP="0010722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Тёсово-Нетыльского городского поселения</w:t>
            </w:r>
            <w:r>
              <w:rPr>
                <w:sz w:val="20"/>
                <w:szCs w:val="20"/>
              </w:rPr>
              <w:t xml:space="preserve"> от 30.04.2014 №163 </w:t>
            </w:r>
          </w:p>
        </w:tc>
      </w:tr>
      <w:tr w:rsidR="003171F7" w:rsidTr="00107225">
        <w:trPr>
          <w:gridAfter w:val="1"/>
          <w:wAfter w:w="20" w:type="dxa"/>
          <w:trHeight w:val="345"/>
        </w:trPr>
        <w:tc>
          <w:tcPr>
            <w:tcW w:w="352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auto"/>
            <w:vAlign w:val="bottom"/>
          </w:tcPr>
          <w:p w:rsidR="003171F7" w:rsidRDefault="003171F7" w:rsidP="0010722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«О внесении изменений в решение Совета депутатов </w:t>
            </w:r>
            <w:proofErr w:type="spellStart"/>
            <w:r>
              <w:rPr>
                <w:sz w:val="22"/>
                <w:szCs w:val="22"/>
              </w:rPr>
              <w:t>Тёсово-нетыльского</w:t>
            </w:r>
            <w:proofErr w:type="spellEnd"/>
          </w:p>
        </w:tc>
      </w:tr>
      <w:tr w:rsidR="003171F7" w:rsidTr="00107225">
        <w:trPr>
          <w:gridAfter w:val="1"/>
          <w:wAfter w:w="20" w:type="dxa"/>
          <w:trHeight w:val="345"/>
        </w:trPr>
        <w:tc>
          <w:tcPr>
            <w:tcW w:w="352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auto"/>
            <w:vAlign w:val="bottom"/>
          </w:tcPr>
          <w:p w:rsidR="003171F7" w:rsidRDefault="003171F7" w:rsidP="0010722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городского поселения от 23.12.2013 №143 «О бюджете Тёсово-Нетыльского</w:t>
            </w:r>
          </w:p>
        </w:tc>
      </w:tr>
      <w:tr w:rsidR="003171F7" w:rsidTr="00107225">
        <w:trPr>
          <w:gridAfter w:val="1"/>
          <w:wAfter w:w="20" w:type="dxa"/>
          <w:trHeight w:val="345"/>
        </w:trPr>
        <w:tc>
          <w:tcPr>
            <w:tcW w:w="352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auto"/>
            <w:vAlign w:val="bottom"/>
          </w:tcPr>
          <w:p w:rsidR="003171F7" w:rsidRDefault="003171F7" w:rsidP="0010722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городского поселения на 2014 год и </w:t>
            </w:r>
          </w:p>
        </w:tc>
      </w:tr>
      <w:tr w:rsidR="003171F7" w:rsidTr="00107225">
        <w:trPr>
          <w:gridAfter w:val="1"/>
          <w:wAfter w:w="20" w:type="dxa"/>
          <w:trHeight w:val="345"/>
        </w:trPr>
        <w:tc>
          <w:tcPr>
            <w:tcW w:w="352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auto"/>
            <w:vAlign w:val="bottom"/>
          </w:tcPr>
          <w:p w:rsidR="003171F7" w:rsidRDefault="003171F7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 плановый период 2015 и 2016 годов»</w:t>
            </w:r>
          </w:p>
        </w:tc>
      </w:tr>
      <w:tr w:rsidR="003171F7" w:rsidTr="00107225">
        <w:trPr>
          <w:gridAfter w:val="1"/>
          <w:wAfter w:w="20" w:type="dxa"/>
          <w:trHeight w:val="289"/>
        </w:trPr>
        <w:tc>
          <w:tcPr>
            <w:tcW w:w="9052" w:type="dxa"/>
            <w:gridSpan w:val="5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1F7" w:rsidTr="00107225">
        <w:trPr>
          <w:gridAfter w:val="1"/>
          <w:wAfter w:w="20" w:type="dxa"/>
          <w:trHeight w:val="360"/>
        </w:trPr>
        <w:tc>
          <w:tcPr>
            <w:tcW w:w="9052" w:type="dxa"/>
            <w:gridSpan w:val="5"/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3171F7" w:rsidTr="00107225">
        <w:trPr>
          <w:gridAfter w:val="1"/>
          <w:wAfter w:w="20" w:type="dxa"/>
          <w:trHeight w:val="330"/>
        </w:trPr>
        <w:tc>
          <w:tcPr>
            <w:tcW w:w="9052" w:type="dxa"/>
            <w:gridSpan w:val="5"/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Тёсово-Нетыльского городского поселения на 2014 год и плановый период до 2015 года</w:t>
            </w:r>
          </w:p>
        </w:tc>
      </w:tr>
      <w:tr w:rsidR="003171F7" w:rsidTr="00107225">
        <w:trPr>
          <w:gridAfter w:val="1"/>
          <w:wAfter w:w="20" w:type="dxa"/>
          <w:trHeight w:val="330"/>
        </w:trPr>
        <w:tc>
          <w:tcPr>
            <w:tcW w:w="9052" w:type="dxa"/>
            <w:gridSpan w:val="5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71F7" w:rsidTr="00107225">
        <w:trPr>
          <w:gridAfter w:val="1"/>
          <w:wAfter w:w="20" w:type="dxa"/>
          <w:trHeight w:val="289"/>
        </w:trPr>
        <w:tc>
          <w:tcPr>
            <w:tcW w:w="9052" w:type="dxa"/>
            <w:gridSpan w:val="5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71F7" w:rsidTr="00107225">
        <w:trPr>
          <w:gridAfter w:val="1"/>
          <w:wAfter w:w="20" w:type="dxa"/>
          <w:trHeight w:val="289"/>
        </w:trPr>
        <w:tc>
          <w:tcPr>
            <w:tcW w:w="704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3171F7" w:rsidRDefault="003171F7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1F7" w:rsidTr="00107225">
        <w:trPr>
          <w:trHeight w:val="69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F7" w:rsidRDefault="003171F7" w:rsidP="00107225">
            <w:pPr>
              <w:rPr>
                <w:sz w:val="26"/>
                <w:szCs w:val="26"/>
              </w:rPr>
            </w:pPr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F7" w:rsidRDefault="003171F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F7" w:rsidRDefault="003171F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2014год</w:t>
            </w:r>
          </w:p>
        </w:tc>
      </w:tr>
      <w:tr w:rsidR="003171F7" w:rsidTr="00107225">
        <w:trPr>
          <w:gridAfter w:val="1"/>
          <w:wAfter w:w="20" w:type="dxa"/>
          <w:trHeight w:val="750"/>
        </w:trPr>
        <w:tc>
          <w:tcPr>
            <w:tcW w:w="3520" w:type="dxa"/>
            <w:shd w:val="clear" w:color="auto" w:fill="auto"/>
          </w:tcPr>
          <w:p w:rsidR="003171F7" w:rsidRDefault="003171F7" w:rsidP="0010722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354 01 05 00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 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3171F7" w:rsidRDefault="003171F7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171F7" w:rsidTr="00107225">
        <w:trPr>
          <w:gridAfter w:val="1"/>
          <w:wAfter w:w="20" w:type="dxa"/>
          <w:trHeight w:val="345"/>
        </w:trPr>
        <w:tc>
          <w:tcPr>
            <w:tcW w:w="3520" w:type="dxa"/>
            <w:shd w:val="clear" w:color="auto" w:fill="auto"/>
          </w:tcPr>
          <w:p w:rsidR="003171F7" w:rsidRDefault="003171F7" w:rsidP="00107225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529" w:type="dxa"/>
            <w:gridSpan w:val="3"/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354 01 05 00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3171F7" w:rsidRDefault="003171F7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-56 160,550</w:t>
            </w:r>
          </w:p>
        </w:tc>
      </w:tr>
      <w:tr w:rsidR="003171F7" w:rsidTr="00107225">
        <w:trPr>
          <w:gridAfter w:val="1"/>
          <w:wAfter w:w="20" w:type="dxa"/>
          <w:trHeight w:val="705"/>
        </w:trPr>
        <w:tc>
          <w:tcPr>
            <w:tcW w:w="3520" w:type="dxa"/>
            <w:shd w:val="clear" w:color="auto" w:fill="auto"/>
          </w:tcPr>
          <w:p w:rsidR="003171F7" w:rsidRDefault="003171F7" w:rsidP="00107225">
            <w:r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529" w:type="dxa"/>
            <w:gridSpan w:val="3"/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sz w:val="26"/>
                <w:szCs w:val="26"/>
              </w:rPr>
            </w:pPr>
            <w:r>
              <w:t>354 01 05 02 01 00 0000 510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3171F7" w:rsidRDefault="003171F7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-56 160,550</w:t>
            </w:r>
          </w:p>
        </w:tc>
      </w:tr>
      <w:tr w:rsidR="003171F7" w:rsidTr="00107225">
        <w:trPr>
          <w:gridAfter w:val="1"/>
          <w:wAfter w:w="20" w:type="dxa"/>
          <w:trHeight w:val="660"/>
        </w:trPr>
        <w:tc>
          <w:tcPr>
            <w:tcW w:w="3520" w:type="dxa"/>
            <w:shd w:val="clear" w:color="auto" w:fill="auto"/>
          </w:tcPr>
          <w:p w:rsidR="003171F7" w:rsidRDefault="003171F7" w:rsidP="00107225">
            <w:r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29" w:type="dxa"/>
            <w:gridSpan w:val="3"/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sz w:val="26"/>
                <w:szCs w:val="26"/>
              </w:rPr>
            </w:pPr>
            <w:r>
              <w:t>354 01 05 02 01 10 0000 510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3171F7" w:rsidRDefault="003171F7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-56 160,550</w:t>
            </w:r>
          </w:p>
        </w:tc>
      </w:tr>
      <w:tr w:rsidR="003171F7" w:rsidTr="00107225">
        <w:trPr>
          <w:gridAfter w:val="1"/>
          <w:wAfter w:w="20" w:type="dxa"/>
          <w:trHeight w:val="390"/>
        </w:trPr>
        <w:tc>
          <w:tcPr>
            <w:tcW w:w="3520" w:type="dxa"/>
            <w:shd w:val="clear" w:color="auto" w:fill="auto"/>
          </w:tcPr>
          <w:p w:rsidR="003171F7" w:rsidRDefault="003171F7" w:rsidP="0010722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29" w:type="dxa"/>
            <w:gridSpan w:val="3"/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354 01 05 00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3171F7" w:rsidRDefault="003171F7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56 160,550</w:t>
            </w:r>
          </w:p>
        </w:tc>
      </w:tr>
      <w:tr w:rsidR="003171F7" w:rsidTr="00107225">
        <w:trPr>
          <w:gridAfter w:val="1"/>
          <w:wAfter w:w="20" w:type="dxa"/>
          <w:trHeight w:val="660"/>
        </w:trPr>
        <w:tc>
          <w:tcPr>
            <w:tcW w:w="3520" w:type="dxa"/>
            <w:shd w:val="clear" w:color="auto" w:fill="auto"/>
          </w:tcPr>
          <w:p w:rsidR="003171F7" w:rsidRDefault="003171F7" w:rsidP="00107225">
            <w:r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529" w:type="dxa"/>
            <w:gridSpan w:val="3"/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sz w:val="26"/>
                <w:szCs w:val="26"/>
              </w:rPr>
            </w:pPr>
            <w:r>
              <w:t>354 01 05 02 01 00 0000 610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3171F7" w:rsidRDefault="003171F7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56 160,550</w:t>
            </w:r>
          </w:p>
        </w:tc>
      </w:tr>
      <w:tr w:rsidR="003171F7" w:rsidTr="00107225">
        <w:trPr>
          <w:gridAfter w:val="1"/>
          <w:wAfter w:w="20" w:type="dxa"/>
          <w:trHeight w:val="720"/>
        </w:trPr>
        <w:tc>
          <w:tcPr>
            <w:tcW w:w="3520" w:type="dxa"/>
            <w:shd w:val="clear" w:color="auto" w:fill="auto"/>
          </w:tcPr>
          <w:p w:rsidR="003171F7" w:rsidRDefault="003171F7" w:rsidP="00107225">
            <w:r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29" w:type="dxa"/>
            <w:gridSpan w:val="3"/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sz w:val="26"/>
                <w:szCs w:val="26"/>
              </w:rPr>
            </w:pPr>
            <w:r>
              <w:t>354 01 05 02 01 10 0000 610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3171F7" w:rsidRDefault="003171F7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56 160,550</w:t>
            </w:r>
          </w:p>
        </w:tc>
      </w:tr>
      <w:tr w:rsidR="003171F7" w:rsidTr="00107225">
        <w:trPr>
          <w:gridAfter w:val="1"/>
          <w:wAfter w:w="20" w:type="dxa"/>
          <w:trHeight w:val="720"/>
        </w:trPr>
        <w:tc>
          <w:tcPr>
            <w:tcW w:w="3520" w:type="dxa"/>
            <w:tcBorders>
              <w:bottom w:val="single" w:sz="4" w:space="0" w:color="000000"/>
            </w:tcBorders>
            <w:shd w:val="clear" w:color="auto" w:fill="auto"/>
          </w:tcPr>
          <w:p w:rsidR="003171F7" w:rsidRDefault="003171F7" w:rsidP="00107225">
            <w:pPr>
              <w:rPr>
                <w:b/>
                <w:bCs/>
              </w:rPr>
            </w:pPr>
            <w:r>
              <w:rPr>
                <w:sz w:val="26"/>
                <w:szCs w:val="26"/>
              </w:rPr>
              <w:t>Иные источники внутреннего финансирования дефицита бюджета</w:t>
            </w:r>
          </w:p>
        </w:tc>
        <w:tc>
          <w:tcPr>
            <w:tcW w:w="35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71F7" w:rsidRDefault="003171F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</w:rPr>
              <w:t xml:space="preserve">354 01 06 00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71F7" w:rsidRDefault="003171F7" w:rsidP="00107225">
            <w:pPr>
              <w:jc w:val="right"/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3171F7" w:rsidRDefault="003171F7" w:rsidP="003171F7">
      <w:pPr>
        <w:ind w:firstLine="709"/>
        <w:jc w:val="both"/>
      </w:pPr>
    </w:p>
    <w:p w:rsidR="00294D2E" w:rsidRPr="003171F7" w:rsidRDefault="00294D2E" w:rsidP="003171F7"/>
    <w:sectPr w:rsidR="00294D2E" w:rsidRPr="003171F7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074"/>
    <w:rsid w:val="00105074"/>
    <w:rsid w:val="00294D2E"/>
    <w:rsid w:val="003171F7"/>
    <w:rsid w:val="008D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5074"/>
    <w:rPr>
      <w:b/>
      <w:bCs/>
    </w:rPr>
  </w:style>
  <w:style w:type="character" w:styleId="a4">
    <w:name w:val="Hyperlink"/>
    <w:basedOn w:val="a0"/>
    <w:rsid w:val="0010507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07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Krokoz™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2015-10-17T14:13:00Z</dcterms:created>
  <dcterms:modified xsi:type="dcterms:W3CDTF">2015-10-17T14:13:00Z</dcterms:modified>
</cp:coreProperties>
</file>