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92" w:rsidRPr="00B83592" w:rsidRDefault="00B83592" w:rsidP="00B83592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B8359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Пал травы</w:t>
      </w:r>
    </w:p>
    <w:p w:rsidR="00FB2834" w:rsidRDefault="00FB2834" w:rsidP="00FB2834">
      <w:pPr>
        <w:spacing w:before="150" w:after="150" w:line="240" w:lineRule="auto"/>
        <w:ind w:left="75" w:right="75" w:firstLine="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2834">
        <w:rPr>
          <w:rFonts w:ascii="Times New Roman" w:hAnsi="Times New Roman" w:cs="Times New Roman"/>
          <w:b/>
          <w:sz w:val="32"/>
          <w:szCs w:val="32"/>
          <w:shd w:val="clear" w:color="auto" w:fill="ECECEC"/>
        </w:rPr>
        <w:t xml:space="preserve">      20 ноября 2015 года вступ</w:t>
      </w:r>
      <w:r>
        <w:rPr>
          <w:rFonts w:ascii="Times New Roman" w:hAnsi="Times New Roman" w:cs="Times New Roman"/>
          <w:b/>
          <w:sz w:val="32"/>
          <w:szCs w:val="32"/>
          <w:shd w:val="clear" w:color="auto" w:fill="ECECEC"/>
        </w:rPr>
        <w:t>ило</w:t>
      </w:r>
      <w:r w:rsidRPr="00FB2834">
        <w:rPr>
          <w:rFonts w:ascii="Times New Roman" w:hAnsi="Times New Roman" w:cs="Times New Roman"/>
          <w:b/>
          <w:sz w:val="32"/>
          <w:szCs w:val="32"/>
          <w:shd w:val="clear" w:color="auto" w:fill="ECECEC"/>
        </w:rPr>
        <w:t xml:space="preserve"> в силу постановление Правительства РФ от 10 ноября 2015 г. № 1213, которым введен полный запрет на бесконтрольное выжигание сухой травы на территории всей Российской Федерации, на землях любой категории, находящихся в любой собственности.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="00040E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Администрация Тёсово-Нетыльского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  <w:r w:rsidR="00B83592" w:rsidRPr="00B83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предупреждает о недопустимости поджогов травы. Весенние палы часто приводят к возгораниям построек в сельской местности.  Кроме того, палы травы могут вызвать лесной или торфяной пожар. Благодаря теплой, ветреной погоде огонь может быстро распространиться на большой территории. Его тушение потребует привлечения большого числа сил и средств, материальных затрат. Польза от сжигания прошлогодней травы весьма сомнительна, а вред - очевиден.</w:t>
      </w:r>
    </w:p>
    <w:p w:rsidR="00B83592" w:rsidRPr="00B83592" w:rsidRDefault="00B83592" w:rsidP="00B83592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Дым горящих полей загрязняет воздух населенных пунктов, он очень вреден людям с легочными заболеваниями. Кроме этого, дым может быть токсичен. При сжигании травы в  черте</w:t>
      </w:r>
      <w:r w:rsidR="001D31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населённых пунктов</w:t>
      </w:r>
      <w:r w:rsidRPr="00B83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вдоль автодорог в воздух попадают и соли тяжелых металлов. В сельской местности в огне сгорают остатки удобрений и ядохимикатов, образуя летучие токсичные органические и неорганические соединения. Пожары - один из главнейших источников выбросов углекислого газа в атмосферу, связанных с хозяйственной деятельностью человека.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Кроме этого, дым может затруднить видимость на автодорогах и привести к ДТП.</w:t>
      </w:r>
    </w:p>
    <w:p w:rsidR="00B83592" w:rsidRPr="00B83592" w:rsidRDefault="00B83592" w:rsidP="00B83592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Травяные пожары приводят к заметному снижению плодородия почвы. Минеральные вещества, переходя из почвы в золу, вымываются грунтовыми водами и только незначительная их часть усваивается растениями.</w:t>
      </w:r>
    </w:p>
    <w:p w:rsidR="00B83592" w:rsidRPr="00B83592" w:rsidRDefault="00040EB9" w:rsidP="00B83592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Тёсово-Нетыльского</w:t>
      </w:r>
      <w:r w:rsidR="00FB2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  <w:r w:rsidR="00B83592" w:rsidRPr="00B83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напоминает: поджигатели травы и виновники лесных пожаров несут административную, а в случае наступление серьезных последствий - и уголовную ответственность.</w:t>
      </w:r>
    </w:p>
    <w:p w:rsidR="003E0A28" w:rsidRDefault="003E0A28"/>
    <w:sectPr w:rsidR="003E0A28" w:rsidSect="003E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00"/>
    <w:rsid w:val="00040EB9"/>
    <w:rsid w:val="001D31FE"/>
    <w:rsid w:val="003E0A28"/>
    <w:rsid w:val="003E1A36"/>
    <w:rsid w:val="006415A9"/>
    <w:rsid w:val="00822800"/>
    <w:rsid w:val="00B83592"/>
    <w:rsid w:val="00C0390C"/>
    <w:rsid w:val="00FB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2016-03-24T10:19:00Z</cp:lastPrinted>
  <dcterms:created xsi:type="dcterms:W3CDTF">2016-07-13T12:08:00Z</dcterms:created>
  <dcterms:modified xsi:type="dcterms:W3CDTF">2016-07-13T12:13:00Z</dcterms:modified>
</cp:coreProperties>
</file>