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85" w:rsidRDefault="000C5785" w:rsidP="000C5785">
      <w:pPr>
        <w:widowControl w:val="0"/>
        <w:autoSpaceDE w:val="0"/>
        <w:autoSpaceDN w:val="0"/>
        <w:jc w:val="center"/>
        <w:rPr>
          <w:b/>
          <w:spacing w:val="20"/>
          <w:sz w:val="20"/>
          <w:szCs w:val="20"/>
          <w:lang w:eastAsia="ru-RU"/>
        </w:rPr>
      </w:pPr>
    </w:p>
    <w:p w:rsidR="00666FB1" w:rsidRPr="00666FB1" w:rsidRDefault="00666FB1" w:rsidP="00666FB1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B7EEC" w:rsidRPr="00B5100A" w:rsidRDefault="009B7EEC" w:rsidP="009B7EEC">
      <w:pPr>
        <w:jc w:val="center"/>
        <w:rPr>
          <w:b/>
        </w:rPr>
      </w:pPr>
      <w:r w:rsidRPr="00B5100A">
        <w:rPr>
          <w:b/>
        </w:rPr>
        <w:t>ЗАКЛЮЧЕНИЕ</w:t>
      </w:r>
    </w:p>
    <w:p w:rsidR="009B7EEC" w:rsidRDefault="009B7EEC" w:rsidP="009B7EEC">
      <w:pPr>
        <w:pStyle w:val="af0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proofErr w:type="gramStart"/>
      <w:r w:rsidRPr="00B5100A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B5100A">
        <w:rPr>
          <w:rFonts w:ascii="Times New Roman" w:hAnsi="Times New Roman"/>
          <w:b/>
          <w:sz w:val="24"/>
          <w:szCs w:val="24"/>
        </w:rPr>
        <w:t xml:space="preserve"> результатах публичных слушаний по вопросу </w:t>
      </w:r>
      <w:r w:rsidRPr="00B5100A">
        <w:rPr>
          <w:rFonts w:ascii="Times New Roman" w:eastAsia="SimSun" w:hAnsi="Times New Roman"/>
          <w:b/>
          <w:bCs/>
          <w:sz w:val="24"/>
          <w:szCs w:val="24"/>
        </w:rPr>
        <w:t xml:space="preserve">преобразования муниципальных образований, входящих в состав территории Новгородского муниципального района: Панковского, Пролетарского городских поселений, Савинского, </w:t>
      </w:r>
      <w:proofErr w:type="spellStart"/>
      <w:r w:rsidRPr="00B5100A">
        <w:rPr>
          <w:rFonts w:ascii="Times New Roman" w:eastAsia="SimSun" w:hAnsi="Times New Roman"/>
          <w:b/>
          <w:bCs/>
          <w:sz w:val="24"/>
          <w:szCs w:val="24"/>
        </w:rPr>
        <w:t>Бронницкого</w:t>
      </w:r>
      <w:proofErr w:type="spellEnd"/>
      <w:r w:rsidRPr="00B5100A">
        <w:rPr>
          <w:rFonts w:ascii="Times New Roman" w:eastAsia="SimSun" w:hAnsi="Times New Roman"/>
          <w:b/>
          <w:bCs/>
          <w:sz w:val="24"/>
          <w:szCs w:val="24"/>
        </w:rPr>
        <w:t xml:space="preserve">, </w:t>
      </w:r>
      <w:proofErr w:type="spellStart"/>
      <w:r w:rsidRPr="00B5100A">
        <w:rPr>
          <w:rFonts w:ascii="Times New Roman" w:eastAsia="SimSun" w:hAnsi="Times New Roman"/>
          <w:b/>
          <w:bCs/>
          <w:sz w:val="24"/>
          <w:szCs w:val="24"/>
        </w:rPr>
        <w:t>Трубичинского</w:t>
      </w:r>
      <w:proofErr w:type="spellEnd"/>
      <w:r w:rsidRPr="00B5100A">
        <w:rPr>
          <w:rFonts w:ascii="Times New Roman" w:eastAsia="SimSun" w:hAnsi="Times New Roman"/>
          <w:b/>
          <w:bCs/>
          <w:sz w:val="24"/>
          <w:szCs w:val="24"/>
        </w:rPr>
        <w:t xml:space="preserve">. Тёсово-Нетыльского, </w:t>
      </w:r>
      <w:proofErr w:type="spellStart"/>
      <w:r w:rsidRPr="00B5100A">
        <w:rPr>
          <w:rFonts w:ascii="Times New Roman" w:eastAsia="SimSun" w:hAnsi="Times New Roman"/>
          <w:b/>
          <w:bCs/>
          <w:sz w:val="24"/>
          <w:szCs w:val="24"/>
        </w:rPr>
        <w:t>Ермолинского</w:t>
      </w:r>
      <w:proofErr w:type="spellEnd"/>
      <w:r w:rsidRPr="00B5100A">
        <w:rPr>
          <w:rFonts w:ascii="Times New Roman" w:eastAsia="SimSun" w:hAnsi="Times New Roman"/>
          <w:b/>
          <w:bCs/>
          <w:sz w:val="24"/>
          <w:szCs w:val="24"/>
        </w:rPr>
        <w:t xml:space="preserve">, </w:t>
      </w:r>
      <w:proofErr w:type="spellStart"/>
      <w:r w:rsidRPr="00B5100A">
        <w:rPr>
          <w:rFonts w:ascii="Times New Roman" w:eastAsia="SimSun" w:hAnsi="Times New Roman"/>
          <w:b/>
          <w:bCs/>
          <w:sz w:val="24"/>
          <w:szCs w:val="24"/>
        </w:rPr>
        <w:t>Ракомского</w:t>
      </w:r>
      <w:proofErr w:type="spellEnd"/>
      <w:r w:rsidRPr="00B5100A">
        <w:rPr>
          <w:rFonts w:ascii="Times New Roman" w:eastAsia="SimSun" w:hAnsi="Times New Roman"/>
          <w:b/>
          <w:bCs/>
          <w:sz w:val="24"/>
          <w:szCs w:val="24"/>
        </w:rPr>
        <w:t xml:space="preserve">, Борковского, </w:t>
      </w:r>
      <w:proofErr w:type="spellStart"/>
      <w:r w:rsidRPr="00B5100A">
        <w:rPr>
          <w:rFonts w:ascii="Times New Roman" w:eastAsia="SimSun" w:hAnsi="Times New Roman"/>
          <w:b/>
          <w:bCs/>
          <w:sz w:val="24"/>
          <w:szCs w:val="24"/>
        </w:rPr>
        <w:t>Лесновского</w:t>
      </w:r>
      <w:proofErr w:type="spellEnd"/>
      <w:r w:rsidRPr="00B5100A">
        <w:rPr>
          <w:rFonts w:ascii="Times New Roman" w:eastAsia="SimSun" w:hAnsi="Times New Roman"/>
          <w:b/>
          <w:bCs/>
          <w:sz w:val="24"/>
          <w:szCs w:val="24"/>
        </w:rPr>
        <w:t xml:space="preserve"> сельских поселений,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Великий Новгород</w:t>
      </w:r>
    </w:p>
    <w:p w:rsidR="009B7EEC" w:rsidRPr="00B5100A" w:rsidRDefault="009B7EEC" w:rsidP="009B7EE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B7EEC" w:rsidRPr="00B5100A" w:rsidRDefault="009B7EEC" w:rsidP="009B7EEC">
      <w:pPr>
        <w:rPr>
          <w:b/>
        </w:rPr>
      </w:pPr>
      <w:r>
        <w:rPr>
          <w:b/>
        </w:rPr>
        <w:t>18</w:t>
      </w:r>
      <w:r w:rsidRPr="00B5100A">
        <w:rPr>
          <w:b/>
        </w:rPr>
        <w:t xml:space="preserve">.12.2024 г.                                              </w:t>
      </w:r>
      <w:r>
        <w:rPr>
          <w:b/>
        </w:rPr>
        <w:t xml:space="preserve">                             </w:t>
      </w:r>
      <w:bookmarkStart w:id="0" w:name="_GoBack"/>
      <w:bookmarkEnd w:id="0"/>
      <w:r>
        <w:rPr>
          <w:b/>
        </w:rPr>
        <w:t xml:space="preserve">     </w:t>
      </w:r>
      <w:r w:rsidRPr="00B5100A">
        <w:rPr>
          <w:b/>
        </w:rPr>
        <w:t xml:space="preserve"> </w:t>
      </w:r>
      <w:proofErr w:type="spellStart"/>
      <w:r>
        <w:rPr>
          <w:b/>
        </w:rPr>
        <w:t>п.Тёсово-Нетыльский</w:t>
      </w:r>
      <w:proofErr w:type="spellEnd"/>
    </w:p>
    <w:p w:rsidR="009B7EEC" w:rsidRPr="00B5100A" w:rsidRDefault="009B7EEC" w:rsidP="009B7EEC">
      <w:pPr>
        <w:ind w:firstLine="567"/>
        <w:jc w:val="both"/>
        <w:rPr>
          <w:color w:val="000000"/>
        </w:rPr>
      </w:pPr>
      <w:r w:rsidRPr="00B5100A">
        <w:rPr>
          <w:color w:val="000000"/>
        </w:rPr>
        <w:t xml:space="preserve">Публичные слушания назначены </w:t>
      </w:r>
      <w:r w:rsidRPr="00B5100A">
        <w:t xml:space="preserve">решением Совета депутатов </w:t>
      </w:r>
      <w:r>
        <w:t>Тёсово-Нетыльского</w:t>
      </w:r>
      <w:r w:rsidRPr="00B5100A">
        <w:t xml:space="preserve"> сельского поселения от 02.12.2024 года № </w:t>
      </w:r>
      <w:r>
        <w:t>9</w:t>
      </w:r>
      <w:r w:rsidRPr="00B5100A">
        <w:t xml:space="preserve"> «</w:t>
      </w:r>
      <w:r w:rsidRPr="00B5100A">
        <w:rPr>
          <w:bCs/>
          <w:color w:val="000000"/>
        </w:rPr>
        <w:t xml:space="preserve">О назначении публичных слушаний на территории </w:t>
      </w:r>
      <w:r>
        <w:rPr>
          <w:bCs/>
          <w:color w:val="000000"/>
        </w:rPr>
        <w:t>Тёсово-Нетыльского</w:t>
      </w:r>
      <w:r w:rsidRPr="00B5100A">
        <w:rPr>
          <w:bCs/>
          <w:color w:val="000000"/>
        </w:rPr>
        <w:t xml:space="preserve"> сельского поселения»</w:t>
      </w:r>
      <w:r w:rsidRPr="00B5100A">
        <w:rPr>
          <w:color w:val="000000"/>
        </w:rPr>
        <w:t>.</w:t>
      </w:r>
    </w:p>
    <w:p w:rsidR="009B7EEC" w:rsidRPr="00B5100A" w:rsidRDefault="009B7EEC" w:rsidP="009B7EEC">
      <w:pPr>
        <w:ind w:firstLine="567"/>
        <w:jc w:val="both"/>
        <w:rPr>
          <w:color w:val="000000"/>
        </w:rPr>
      </w:pPr>
      <w:r w:rsidRPr="00B5100A">
        <w:rPr>
          <w:b/>
          <w:bCs/>
          <w:color w:val="000000"/>
        </w:rPr>
        <w:t>Дата проведения:</w:t>
      </w:r>
      <w:r w:rsidRPr="00B5100A">
        <w:rPr>
          <w:color w:val="000000"/>
        </w:rPr>
        <w:t xml:space="preserve"> </w:t>
      </w:r>
      <w:r>
        <w:rPr>
          <w:color w:val="000000"/>
        </w:rPr>
        <w:t>18</w:t>
      </w:r>
      <w:r w:rsidRPr="00B5100A">
        <w:rPr>
          <w:color w:val="000000"/>
        </w:rPr>
        <w:t>.12.2024г.</w:t>
      </w:r>
    </w:p>
    <w:p w:rsidR="009B7EEC" w:rsidRDefault="009B7EEC" w:rsidP="009B7EEC">
      <w:pPr>
        <w:ind w:firstLine="567"/>
        <w:jc w:val="both"/>
      </w:pPr>
      <w:r w:rsidRPr="00B5100A">
        <w:rPr>
          <w:b/>
        </w:rPr>
        <w:t>Предмет публичных слушаний:</w:t>
      </w:r>
      <w:r w:rsidRPr="00B5100A">
        <w:t xml:space="preserve"> обсуждение вопроса </w:t>
      </w:r>
      <w:r w:rsidRPr="00B5100A">
        <w:rPr>
          <w:bCs/>
        </w:rPr>
        <w:t xml:space="preserve">преобразования муниципальных образований, входящих в состав территории Новгородского муниципального района: Панковского, Пролетарского городских поселений, Савинского, </w:t>
      </w:r>
      <w:proofErr w:type="spellStart"/>
      <w:r w:rsidRPr="00B5100A">
        <w:rPr>
          <w:bCs/>
        </w:rPr>
        <w:t>Бронницкого</w:t>
      </w:r>
      <w:proofErr w:type="spellEnd"/>
      <w:r w:rsidRPr="00B5100A">
        <w:rPr>
          <w:bCs/>
        </w:rPr>
        <w:t xml:space="preserve">, </w:t>
      </w:r>
      <w:proofErr w:type="spellStart"/>
      <w:r w:rsidRPr="00B5100A">
        <w:rPr>
          <w:bCs/>
        </w:rPr>
        <w:t>Трубичинского</w:t>
      </w:r>
      <w:proofErr w:type="spellEnd"/>
      <w:r w:rsidRPr="00B5100A">
        <w:rPr>
          <w:bCs/>
        </w:rPr>
        <w:t xml:space="preserve">. Тёсово-Нетыльского, </w:t>
      </w:r>
      <w:proofErr w:type="spellStart"/>
      <w:r w:rsidRPr="00B5100A">
        <w:rPr>
          <w:bCs/>
        </w:rPr>
        <w:t>Ермолинского</w:t>
      </w:r>
      <w:proofErr w:type="spellEnd"/>
      <w:r w:rsidRPr="00B5100A">
        <w:rPr>
          <w:bCs/>
        </w:rPr>
        <w:t xml:space="preserve">, </w:t>
      </w:r>
      <w:proofErr w:type="spellStart"/>
      <w:r w:rsidRPr="00B5100A">
        <w:rPr>
          <w:bCs/>
        </w:rPr>
        <w:t>Ракомского</w:t>
      </w:r>
      <w:proofErr w:type="spellEnd"/>
      <w:r w:rsidRPr="00B5100A">
        <w:rPr>
          <w:bCs/>
        </w:rPr>
        <w:t xml:space="preserve">, Борковского, </w:t>
      </w:r>
      <w:proofErr w:type="spellStart"/>
      <w:r w:rsidRPr="00B5100A">
        <w:rPr>
          <w:bCs/>
        </w:rPr>
        <w:t>Лесновского</w:t>
      </w:r>
      <w:proofErr w:type="spellEnd"/>
      <w:r w:rsidRPr="00B5100A">
        <w:rPr>
          <w:bCs/>
        </w:rPr>
        <w:t xml:space="preserve"> сельских поселений,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Великий Новгород</w:t>
      </w:r>
      <w:r w:rsidRPr="00B5100A">
        <w:t>.</w:t>
      </w:r>
    </w:p>
    <w:p w:rsidR="009B7EEC" w:rsidRPr="006B6549" w:rsidRDefault="009B7EEC" w:rsidP="009B7EEC">
      <w:pPr>
        <w:shd w:val="clear" w:color="auto" w:fill="FFFFFF"/>
        <w:spacing w:after="210"/>
        <w:jc w:val="both"/>
        <w:rPr>
          <w:color w:val="000000" w:themeColor="text1"/>
          <w:lang w:eastAsia="ru-RU"/>
        </w:rPr>
      </w:pPr>
      <w:r w:rsidRPr="006B6549">
        <w:rPr>
          <w:color w:val="000000" w:themeColor="text1"/>
          <w:lang w:eastAsia="ru-RU"/>
        </w:rPr>
        <w:t>На публичных слушаниях присутствовало 45 жителя Тёсово-Нетыльского сельского поселения</w:t>
      </w:r>
    </w:p>
    <w:p w:rsidR="009B7EEC" w:rsidRPr="006B6549" w:rsidRDefault="009B7EEC" w:rsidP="009B7EEC">
      <w:pPr>
        <w:shd w:val="clear" w:color="auto" w:fill="FFFFFF"/>
        <w:spacing w:after="210"/>
        <w:jc w:val="both"/>
        <w:rPr>
          <w:color w:val="000000" w:themeColor="text1"/>
          <w:lang w:eastAsia="ru-RU"/>
        </w:rPr>
      </w:pPr>
      <w:r w:rsidRPr="006B6549">
        <w:rPr>
          <w:color w:val="000000" w:themeColor="text1"/>
          <w:lang w:eastAsia="ru-RU"/>
        </w:rPr>
        <w:t>Голосовали за инициативу преобразования муниципальных образований, входящих в состав территории Новгородского муниципального района:</w:t>
      </w:r>
    </w:p>
    <w:p w:rsidR="009B7EEC" w:rsidRPr="006B6549" w:rsidRDefault="009B7EEC" w:rsidP="009B7EEC">
      <w:pPr>
        <w:shd w:val="clear" w:color="auto" w:fill="FFFFFF"/>
        <w:rPr>
          <w:color w:val="000000" w:themeColor="text1"/>
          <w:lang w:eastAsia="ru-RU"/>
        </w:rPr>
      </w:pPr>
      <w:r w:rsidRPr="006B6549">
        <w:rPr>
          <w:color w:val="000000" w:themeColor="text1"/>
          <w:lang w:eastAsia="ru-RU"/>
        </w:rPr>
        <w:t>«</w:t>
      </w:r>
      <w:proofErr w:type="gramStart"/>
      <w:r w:rsidRPr="006B6549">
        <w:rPr>
          <w:color w:val="000000" w:themeColor="text1"/>
          <w:lang w:eastAsia="ru-RU"/>
        </w:rPr>
        <w:t>за</w:t>
      </w:r>
      <w:proofErr w:type="gramEnd"/>
      <w:r w:rsidRPr="006B6549">
        <w:rPr>
          <w:color w:val="000000" w:themeColor="text1"/>
          <w:lang w:eastAsia="ru-RU"/>
        </w:rPr>
        <w:t>» - 45 чел., «против» - 0 чел., «воздержались» 0 чел.</w:t>
      </w:r>
    </w:p>
    <w:p w:rsidR="009B7EEC" w:rsidRPr="00B5100A" w:rsidRDefault="009B7EEC" w:rsidP="009B7EEC">
      <w:pPr>
        <w:ind w:firstLine="567"/>
        <w:jc w:val="both"/>
      </w:pPr>
    </w:p>
    <w:p w:rsidR="009B7EEC" w:rsidRPr="00B5100A" w:rsidRDefault="009B7EEC" w:rsidP="009B7EEC">
      <w:pPr>
        <w:ind w:firstLine="567"/>
        <w:jc w:val="both"/>
        <w:rPr>
          <w:b/>
          <w:color w:val="000000"/>
        </w:rPr>
      </w:pPr>
      <w:r w:rsidRPr="00B5100A">
        <w:rPr>
          <w:b/>
          <w:color w:val="000000"/>
        </w:rPr>
        <w:t>По результатам проведенных публичных слушаний принято следующее решение:</w:t>
      </w:r>
    </w:p>
    <w:p w:rsidR="009B7EEC" w:rsidRDefault="009B7EEC" w:rsidP="009B7EEC">
      <w:pPr>
        <w:ind w:firstLineChars="150" w:firstLine="360"/>
        <w:jc w:val="both"/>
        <w:rPr>
          <w:bCs/>
        </w:rPr>
      </w:pPr>
      <w:r w:rsidRPr="00B5100A">
        <w:t xml:space="preserve">Одобрить инициативу </w:t>
      </w:r>
      <w:r w:rsidRPr="00B5100A">
        <w:rPr>
          <w:rFonts w:eastAsia="SimSun"/>
          <w:bCs/>
        </w:rPr>
        <w:t xml:space="preserve">преобразования муниципальных образований, входящих в состав территории Новгородского муниципального района: Панковского, Пролетарского городских поселений, Савинского, </w:t>
      </w:r>
      <w:proofErr w:type="spellStart"/>
      <w:r w:rsidRPr="00B5100A">
        <w:rPr>
          <w:rFonts w:eastAsia="SimSun"/>
          <w:bCs/>
        </w:rPr>
        <w:t>Бронницкого</w:t>
      </w:r>
      <w:proofErr w:type="spellEnd"/>
      <w:r w:rsidRPr="00B5100A">
        <w:rPr>
          <w:rFonts w:eastAsia="SimSun"/>
          <w:bCs/>
        </w:rPr>
        <w:t xml:space="preserve">, </w:t>
      </w:r>
      <w:proofErr w:type="spellStart"/>
      <w:r w:rsidRPr="00B5100A">
        <w:rPr>
          <w:rFonts w:eastAsia="SimSun"/>
          <w:bCs/>
        </w:rPr>
        <w:t>Трубичинского</w:t>
      </w:r>
      <w:proofErr w:type="spellEnd"/>
      <w:r w:rsidRPr="00B5100A">
        <w:rPr>
          <w:rFonts w:eastAsia="SimSun"/>
          <w:bCs/>
        </w:rPr>
        <w:t xml:space="preserve">. Тёсово-Нетыльского, </w:t>
      </w:r>
      <w:proofErr w:type="spellStart"/>
      <w:r w:rsidRPr="00B5100A">
        <w:rPr>
          <w:rFonts w:eastAsia="SimSun"/>
          <w:bCs/>
        </w:rPr>
        <w:t>Ермолинского</w:t>
      </w:r>
      <w:proofErr w:type="spellEnd"/>
      <w:r w:rsidRPr="00B5100A">
        <w:rPr>
          <w:rFonts w:eastAsia="SimSun"/>
          <w:bCs/>
        </w:rPr>
        <w:t xml:space="preserve">, </w:t>
      </w:r>
      <w:proofErr w:type="spellStart"/>
      <w:r w:rsidRPr="00B5100A">
        <w:rPr>
          <w:rFonts w:eastAsia="SimSun"/>
          <w:bCs/>
        </w:rPr>
        <w:t>Ракомского</w:t>
      </w:r>
      <w:proofErr w:type="spellEnd"/>
      <w:r w:rsidRPr="00B5100A">
        <w:rPr>
          <w:rFonts w:eastAsia="SimSun"/>
          <w:bCs/>
        </w:rPr>
        <w:t xml:space="preserve">, Борковского, </w:t>
      </w:r>
      <w:proofErr w:type="spellStart"/>
      <w:r w:rsidRPr="00B5100A">
        <w:rPr>
          <w:rFonts w:eastAsia="SimSun"/>
          <w:bCs/>
        </w:rPr>
        <w:t>Лесновского</w:t>
      </w:r>
      <w:proofErr w:type="spellEnd"/>
      <w:r w:rsidRPr="00B5100A">
        <w:rPr>
          <w:rFonts w:eastAsia="SimSun"/>
          <w:bCs/>
        </w:rPr>
        <w:t xml:space="preserve"> сельских поселений,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Великий Новгород</w:t>
      </w:r>
      <w:r w:rsidRPr="00B5100A">
        <w:rPr>
          <w:bCs/>
        </w:rPr>
        <w:t>.</w:t>
      </w:r>
    </w:p>
    <w:p w:rsidR="009B7EEC" w:rsidRDefault="009B7EEC" w:rsidP="009B7EEC"/>
    <w:p w:rsidR="00666FB1" w:rsidRDefault="00666FB1" w:rsidP="000C5785">
      <w:pPr>
        <w:widowControl w:val="0"/>
        <w:autoSpaceDE w:val="0"/>
        <w:autoSpaceDN w:val="0"/>
        <w:jc w:val="center"/>
        <w:rPr>
          <w:b/>
          <w:spacing w:val="20"/>
          <w:sz w:val="20"/>
          <w:szCs w:val="20"/>
          <w:lang w:eastAsia="ru-RU"/>
        </w:rPr>
      </w:pPr>
    </w:p>
    <w:p w:rsidR="00666FB1" w:rsidRPr="00825795" w:rsidRDefault="00666FB1" w:rsidP="000C5785">
      <w:pPr>
        <w:widowControl w:val="0"/>
        <w:autoSpaceDE w:val="0"/>
        <w:autoSpaceDN w:val="0"/>
        <w:jc w:val="center"/>
        <w:rPr>
          <w:b/>
          <w:spacing w:val="20"/>
          <w:sz w:val="20"/>
          <w:szCs w:val="20"/>
          <w:lang w:eastAsia="ru-RU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6FB1" w:rsidRPr="009B5E90" w:rsidRDefault="00666FB1" w:rsidP="00666FB1">
      <w:pPr>
        <w:tabs>
          <w:tab w:val="left" w:pos="7012"/>
        </w:tabs>
        <w:rPr>
          <w:sz w:val="20"/>
          <w:szCs w:val="20"/>
        </w:rPr>
      </w:pPr>
      <w:r w:rsidRPr="009B5E90">
        <w:rPr>
          <w:sz w:val="20"/>
          <w:szCs w:val="20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5.75pt;margin-top:-7.7pt;width:36.45pt;height:43.3pt;z-index:251659264;visibility:visible;mso-wrap-edited:f" fillcolor="window">
            <v:imagedata r:id="rId8" o:title=""/>
            <w10:wrap type="square"/>
          </v:shape>
          <o:OLEObject Type="Embed" ProgID="Word.Picture.8" ShapeID="_x0000_s1031" DrawAspect="Content" ObjectID="_1798369609" r:id="rId9"/>
        </w:object>
      </w:r>
    </w:p>
    <w:p w:rsidR="00666FB1" w:rsidRPr="009B5E90" w:rsidRDefault="00666FB1" w:rsidP="00666FB1">
      <w:pPr>
        <w:rPr>
          <w:b/>
          <w:sz w:val="20"/>
          <w:szCs w:val="20"/>
        </w:rPr>
      </w:pPr>
    </w:p>
    <w:p w:rsidR="00666FB1" w:rsidRPr="009B5E90" w:rsidRDefault="00666FB1" w:rsidP="00666FB1">
      <w:pPr>
        <w:rPr>
          <w:b/>
          <w:sz w:val="20"/>
          <w:szCs w:val="20"/>
        </w:rPr>
      </w:pPr>
    </w:p>
    <w:p w:rsidR="00666FB1" w:rsidRDefault="00666FB1" w:rsidP="00666FB1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666FB1" w:rsidRPr="009B5E90" w:rsidRDefault="00666FB1" w:rsidP="00666FB1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9B5E90">
        <w:rPr>
          <w:b/>
          <w:sz w:val="20"/>
          <w:szCs w:val="20"/>
        </w:rPr>
        <w:t>РОССИЙСКАЯ ФЕДЕРАЦИЯ</w:t>
      </w:r>
    </w:p>
    <w:p w:rsidR="00666FB1" w:rsidRPr="009B5E90" w:rsidRDefault="00666FB1" w:rsidP="00666FB1">
      <w:pPr>
        <w:jc w:val="center"/>
        <w:rPr>
          <w:b/>
          <w:sz w:val="20"/>
          <w:szCs w:val="20"/>
        </w:rPr>
      </w:pPr>
      <w:r w:rsidRPr="009B5E90">
        <w:rPr>
          <w:b/>
          <w:sz w:val="20"/>
          <w:szCs w:val="20"/>
        </w:rPr>
        <w:t>Новгородская область Новгородский район</w:t>
      </w:r>
    </w:p>
    <w:p w:rsidR="00666FB1" w:rsidRPr="009B5E90" w:rsidRDefault="00666FB1" w:rsidP="00666FB1">
      <w:pPr>
        <w:jc w:val="center"/>
        <w:rPr>
          <w:b/>
          <w:sz w:val="20"/>
          <w:szCs w:val="20"/>
        </w:rPr>
      </w:pPr>
      <w:r w:rsidRPr="009B5E90">
        <w:rPr>
          <w:b/>
          <w:sz w:val="20"/>
          <w:szCs w:val="20"/>
        </w:rPr>
        <w:t>Администрация Тёсово-Нетыльского сельского поселения</w:t>
      </w:r>
    </w:p>
    <w:p w:rsidR="00666FB1" w:rsidRPr="009B5E90" w:rsidRDefault="00666FB1" w:rsidP="00666FB1">
      <w:pPr>
        <w:rPr>
          <w:b/>
          <w:sz w:val="20"/>
          <w:szCs w:val="20"/>
        </w:rPr>
      </w:pPr>
    </w:p>
    <w:p w:rsidR="00666FB1" w:rsidRPr="009B5E90" w:rsidRDefault="00666FB1" w:rsidP="00666FB1">
      <w:pPr>
        <w:autoSpaceDE w:val="0"/>
        <w:jc w:val="center"/>
        <w:rPr>
          <w:b/>
          <w:sz w:val="20"/>
          <w:szCs w:val="20"/>
        </w:rPr>
      </w:pPr>
      <w:r w:rsidRPr="009B5E90">
        <w:rPr>
          <w:b/>
          <w:sz w:val="20"/>
          <w:szCs w:val="20"/>
        </w:rPr>
        <w:t>ПОСТАНОВЛЕНИЕ</w:t>
      </w:r>
    </w:p>
    <w:p w:rsidR="00666FB1" w:rsidRPr="009B5E90" w:rsidRDefault="00666FB1" w:rsidP="00666FB1">
      <w:pPr>
        <w:autoSpaceDE w:val="0"/>
        <w:rPr>
          <w:rFonts w:cs="FranklinGothicBookCondITC-Reg"/>
          <w:sz w:val="20"/>
          <w:szCs w:val="20"/>
        </w:rPr>
      </w:pPr>
    </w:p>
    <w:p w:rsidR="00666FB1" w:rsidRPr="009B5E90" w:rsidRDefault="00666FB1" w:rsidP="00666FB1">
      <w:pPr>
        <w:jc w:val="both"/>
        <w:rPr>
          <w:sz w:val="20"/>
          <w:szCs w:val="20"/>
        </w:rPr>
      </w:pPr>
      <w:proofErr w:type="gramStart"/>
      <w:r w:rsidRPr="009B5E90">
        <w:rPr>
          <w:sz w:val="20"/>
          <w:szCs w:val="20"/>
        </w:rPr>
        <w:t>от</w:t>
      </w:r>
      <w:proofErr w:type="gramEnd"/>
      <w:r w:rsidRPr="009B5E90">
        <w:rPr>
          <w:sz w:val="20"/>
          <w:szCs w:val="20"/>
        </w:rPr>
        <w:t xml:space="preserve"> 10.01.2025            № 1</w:t>
      </w:r>
    </w:p>
    <w:p w:rsidR="00666FB1" w:rsidRPr="009B5E90" w:rsidRDefault="00666FB1" w:rsidP="00666FB1">
      <w:pPr>
        <w:jc w:val="both"/>
        <w:rPr>
          <w:sz w:val="20"/>
          <w:szCs w:val="20"/>
        </w:rPr>
      </w:pPr>
      <w:r w:rsidRPr="009B5E90">
        <w:rPr>
          <w:sz w:val="20"/>
          <w:szCs w:val="20"/>
        </w:rPr>
        <w:t xml:space="preserve">пос. </w:t>
      </w:r>
      <w:proofErr w:type="spellStart"/>
      <w:r w:rsidRPr="009B5E90">
        <w:rPr>
          <w:sz w:val="20"/>
          <w:szCs w:val="20"/>
        </w:rPr>
        <w:t>Тёсово-Нетыльский</w:t>
      </w:r>
      <w:proofErr w:type="spellEnd"/>
    </w:p>
    <w:p w:rsidR="00666FB1" w:rsidRPr="009B5E90" w:rsidRDefault="00666FB1" w:rsidP="00666FB1">
      <w:pPr>
        <w:jc w:val="both"/>
        <w:rPr>
          <w:sz w:val="20"/>
          <w:szCs w:val="20"/>
        </w:rPr>
      </w:pPr>
    </w:p>
    <w:p w:rsidR="00666FB1" w:rsidRPr="009B5E90" w:rsidRDefault="00666FB1" w:rsidP="00666FB1">
      <w:pPr>
        <w:jc w:val="both"/>
        <w:rPr>
          <w:b/>
          <w:sz w:val="20"/>
          <w:szCs w:val="20"/>
        </w:rPr>
      </w:pPr>
      <w:r w:rsidRPr="009B5E90">
        <w:rPr>
          <w:b/>
          <w:sz w:val="20"/>
          <w:szCs w:val="20"/>
        </w:rPr>
        <w:t xml:space="preserve">О присвоении адреса элементу </w:t>
      </w:r>
    </w:p>
    <w:p w:rsidR="00666FB1" w:rsidRPr="009B5E90" w:rsidRDefault="00666FB1" w:rsidP="00666FB1">
      <w:pPr>
        <w:jc w:val="both"/>
        <w:rPr>
          <w:b/>
          <w:sz w:val="20"/>
          <w:szCs w:val="20"/>
        </w:rPr>
      </w:pPr>
      <w:proofErr w:type="gramStart"/>
      <w:r w:rsidRPr="009B5E90">
        <w:rPr>
          <w:b/>
          <w:sz w:val="20"/>
          <w:szCs w:val="20"/>
        </w:rPr>
        <w:t>планировочной</w:t>
      </w:r>
      <w:proofErr w:type="gramEnd"/>
      <w:r w:rsidRPr="009B5E90">
        <w:rPr>
          <w:b/>
          <w:sz w:val="20"/>
          <w:szCs w:val="20"/>
        </w:rPr>
        <w:t xml:space="preserve">       структуры</w:t>
      </w:r>
    </w:p>
    <w:p w:rsidR="00666FB1" w:rsidRPr="009B5E90" w:rsidRDefault="00666FB1" w:rsidP="00666FB1">
      <w:pPr>
        <w:jc w:val="both"/>
        <w:rPr>
          <w:b/>
          <w:sz w:val="20"/>
          <w:szCs w:val="20"/>
        </w:rPr>
      </w:pPr>
    </w:p>
    <w:p w:rsidR="00666FB1" w:rsidRPr="009B5E90" w:rsidRDefault="00666FB1" w:rsidP="00666FB1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  <w:r w:rsidRPr="009B5E90">
        <w:rPr>
          <w:sz w:val="20"/>
          <w:szCs w:val="20"/>
        </w:rPr>
        <w:t xml:space="preserve">В соответствии с Федеральным законом от </w:t>
      </w:r>
      <w:proofErr w:type="gramStart"/>
      <w:r w:rsidRPr="009B5E90">
        <w:rPr>
          <w:sz w:val="20"/>
          <w:szCs w:val="20"/>
        </w:rPr>
        <w:t>06.10.2003  №</w:t>
      </w:r>
      <w:proofErr w:type="gramEnd"/>
      <w:r w:rsidRPr="009B5E90">
        <w:rPr>
          <w:sz w:val="20"/>
          <w:szCs w:val="20"/>
        </w:rPr>
        <w:t xml:space="preserve">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</w:t>
      </w:r>
    </w:p>
    <w:p w:rsidR="00666FB1" w:rsidRPr="009B5E90" w:rsidRDefault="00666FB1" w:rsidP="00666FB1">
      <w:pPr>
        <w:jc w:val="both"/>
        <w:rPr>
          <w:sz w:val="20"/>
          <w:szCs w:val="20"/>
        </w:rPr>
      </w:pPr>
    </w:p>
    <w:p w:rsidR="00666FB1" w:rsidRPr="009B5E90" w:rsidRDefault="00666FB1" w:rsidP="00666FB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9B5E90">
        <w:rPr>
          <w:b/>
          <w:sz w:val="20"/>
          <w:szCs w:val="20"/>
          <w:lang w:eastAsia="ru-RU"/>
        </w:rPr>
        <w:t>ПОСТАНОВЛЯЮ:</w:t>
      </w:r>
    </w:p>
    <w:p w:rsidR="00666FB1" w:rsidRPr="009B5E90" w:rsidRDefault="00666FB1" w:rsidP="00666FB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9B5E90">
        <w:rPr>
          <w:sz w:val="20"/>
          <w:szCs w:val="20"/>
          <w:lang w:eastAsia="ru-RU"/>
        </w:rPr>
        <w:t>1.</w:t>
      </w:r>
      <w:r w:rsidRPr="009B5E90">
        <w:rPr>
          <w:sz w:val="20"/>
          <w:szCs w:val="20"/>
        </w:rPr>
        <w:t xml:space="preserve">Присвоить адрес элементу планировочной структуры, расположенному вне границ населенных пунктов Тёсово-Нетыльского сельского поселения: Российская Федерация, Новгородская область, Новгородский муниципальный район, </w:t>
      </w:r>
      <w:proofErr w:type="spellStart"/>
      <w:r w:rsidRPr="009B5E90">
        <w:rPr>
          <w:sz w:val="20"/>
          <w:szCs w:val="20"/>
        </w:rPr>
        <w:t>Тёсово-Нетыльское</w:t>
      </w:r>
      <w:proofErr w:type="spellEnd"/>
      <w:r w:rsidRPr="009B5E90">
        <w:rPr>
          <w:sz w:val="20"/>
          <w:szCs w:val="20"/>
        </w:rPr>
        <w:t xml:space="preserve"> сельское поселение, территория Автодорожное </w:t>
      </w:r>
      <w:proofErr w:type="spellStart"/>
      <w:r w:rsidRPr="009B5E90">
        <w:rPr>
          <w:sz w:val="20"/>
          <w:szCs w:val="20"/>
        </w:rPr>
        <w:t>Тёсово-Нетыльское</w:t>
      </w:r>
      <w:proofErr w:type="spellEnd"/>
      <w:r w:rsidRPr="009B5E90">
        <w:rPr>
          <w:sz w:val="20"/>
          <w:szCs w:val="20"/>
        </w:rPr>
        <w:t>.</w:t>
      </w:r>
    </w:p>
    <w:p w:rsidR="00666FB1" w:rsidRPr="009B5E90" w:rsidRDefault="00666FB1" w:rsidP="00666F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B5E90">
        <w:rPr>
          <w:sz w:val="20"/>
          <w:szCs w:val="20"/>
        </w:rPr>
        <w:t>2. Опубликовать настоящее постановление в газете «</w:t>
      </w:r>
      <w:proofErr w:type="spellStart"/>
      <w:r w:rsidRPr="009B5E90">
        <w:rPr>
          <w:sz w:val="20"/>
          <w:szCs w:val="20"/>
        </w:rPr>
        <w:t>Тёсово-Нетыльский</w:t>
      </w:r>
      <w:proofErr w:type="spellEnd"/>
      <w:r w:rsidRPr="009B5E90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</w:t>
      </w:r>
      <w:proofErr w:type="gramStart"/>
      <w:r w:rsidRPr="009B5E90">
        <w:rPr>
          <w:sz w:val="20"/>
          <w:szCs w:val="20"/>
        </w:rPr>
        <w:t>поселения  в</w:t>
      </w:r>
      <w:proofErr w:type="gramEnd"/>
      <w:r w:rsidRPr="009B5E90">
        <w:rPr>
          <w:sz w:val="20"/>
          <w:szCs w:val="20"/>
        </w:rPr>
        <w:t xml:space="preserve"> информационно-телекоммуникационной сети  общего пользования «Интернет» по адресу:</w:t>
      </w:r>
      <w:r w:rsidRPr="009B5E90">
        <w:rPr>
          <w:bCs/>
          <w:sz w:val="20"/>
          <w:szCs w:val="20"/>
          <w:shd w:val="clear" w:color="auto" w:fill="FFFFFF"/>
        </w:rPr>
        <w:t xml:space="preserve"> https://tesovonetylskoe-r49.gosweb.gosuslugi.ru</w:t>
      </w:r>
      <w:r w:rsidRPr="009B5E90">
        <w:rPr>
          <w:sz w:val="20"/>
          <w:szCs w:val="20"/>
        </w:rPr>
        <w:t>.</w:t>
      </w:r>
    </w:p>
    <w:p w:rsidR="00666FB1" w:rsidRPr="009B5E90" w:rsidRDefault="00666FB1" w:rsidP="00666F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66FB1" w:rsidRPr="009B5E90" w:rsidRDefault="00666FB1" w:rsidP="00666FB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666FB1" w:rsidRPr="009B5E90" w:rsidRDefault="00666FB1" w:rsidP="00666FB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B5E90">
        <w:rPr>
          <w:b/>
          <w:sz w:val="20"/>
          <w:szCs w:val="20"/>
        </w:rPr>
        <w:t xml:space="preserve">Глава сельского поселения                                                            </w:t>
      </w:r>
      <w:proofErr w:type="spellStart"/>
      <w:r w:rsidRPr="009B5E90">
        <w:rPr>
          <w:b/>
          <w:sz w:val="20"/>
          <w:szCs w:val="20"/>
        </w:rPr>
        <w:t>О.А.Мякина</w:t>
      </w:r>
      <w:proofErr w:type="spellEnd"/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6FB1" w:rsidRDefault="00666FB1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6FB1" w:rsidRPr="00227E27" w:rsidRDefault="00666FB1" w:rsidP="00666FB1">
      <w:pPr>
        <w:tabs>
          <w:tab w:val="left" w:pos="7575"/>
        </w:tabs>
        <w:rPr>
          <w:b/>
          <w:sz w:val="20"/>
          <w:szCs w:val="20"/>
        </w:rPr>
      </w:pPr>
    </w:p>
    <w:p w:rsidR="00666FB1" w:rsidRPr="00227E27" w:rsidRDefault="00666FB1" w:rsidP="00666FB1">
      <w:pPr>
        <w:tabs>
          <w:tab w:val="left" w:pos="7575"/>
        </w:tabs>
        <w:rPr>
          <w:b/>
          <w:i/>
          <w:sz w:val="20"/>
          <w:szCs w:val="20"/>
        </w:rPr>
      </w:pPr>
      <w:r w:rsidRPr="00227E27">
        <w:rPr>
          <w:b/>
          <w:i/>
          <w:noProof/>
          <w:sz w:val="20"/>
          <w:szCs w:val="20"/>
          <w:lang w:eastAsia="ru-RU"/>
        </w:rPr>
        <w:object w:dxaOrig="1440" w:dyaOrig="1440">
          <v:shape id="_x0000_s1032" type="#_x0000_t75" style="position:absolute;margin-left:217.5pt;margin-top:-15.7pt;width:36.45pt;height:43.3pt;z-index:251661312;visibility:visible;mso-wrap-edited:f" fillcolor="window">
            <v:imagedata r:id="rId8" o:title=""/>
            <w10:wrap type="square"/>
          </v:shape>
          <o:OLEObject Type="Embed" ProgID="Word.Picture.8" ShapeID="_x0000_s1032" DrawAspect="Content" ObjectID="_1798369610" r:id="rId10"/>
        </w:object>
      </w:r>
    </w:p>
    <w:p w:rsidR="00666FB1" w:rsidRPr="00227E27" w:rsidRDefault="00666FB1" w:rsidP="00666FB1">
      <w:pPr>
        <w:jc w:val="center"/>
        <w:rPr>
          <w:b/>
          <w:sz w:val="20"/>
          <w:szCs w:val="20"/>
        </w:rPr>
      </w:pPr>
    </w:p>
    <w:p w:rsidR="00666FB1" w:rsidRPr="00227E27" w:rsidRDefault="00666FB1" w:rsidP="00666FB1">
      <w:pPr>
        <w:jc w:val="center"/>
        <w:rPr>
          <w:b/>
          <w:sz w:val="20"/>
          <w:szCs w:val="20"/>
        </w:rPr>
      </w:pPr>
      <w:r w:rsidRPr="00227E27">
        <w:rPr>
          <w:b/>
          <w:sz w:val="20"/>
          <w:szCs w:val="20"/>
        </w:rPr>
        <w:t>РОССИЙСКАЯ ФЕДЕРАЦИЯ</w:t>
      </w:r>
    </w:p>
    <w:p w:rsidR="00666FB1" w:rsidRPr="00227E27" w:rsidRDefault="00666FB1" w:rsidP="00666FB1">
      <w:pPr>
        <w:jc w:val="center"/>
        <w:rPr>
          <w:b/>
          <w:sz w:val="20"/>
          <w:szCs w:val="20"/>
        </w:rPr>
      </w:pPr>
      <w:r w:rsidRPr="00227E27">
        <w:rPr>
          <w:b/>
          <w:sz w:val="20"/>
          <w:szCs w:val="20"/>
        </w:rPr>
        <w:t>Новгородская область Новгородский район</w:t>
      </w:r>
    </w:p>
    <w:p w:rsidR="00666FB1" w:rsidRPr="00227E27" w:rsidRDefault="00666FB1" w:rsidP="00666FB1">
      <w:pPr>
        <w:jc w:val="center"/>
        <w:rPr>
          <w:b/>
          <w:sz w:val="20"/>
          <w:szCs w:val="20"/>
        </w:rPr>
      </w:pPr>
      <w:r w:rsidRPr="00227E27">
        <w:rPr>
          <w:b/>
          <w:sz w:val="20"/>
          <w:szCs w:val="20"/>
        </w:rPr>
        <w:t>Администрация Тёсово-Нетыльского сельского поселения</w:t>
      </w:r>
    </w:p>
    <w:p w:rsidR="00666FB1" w:rsidRPr="00227E27" w:rsidRDefault="00666FB1" w:rsidP="00666FB1">
      <w:pPr>
        <w:rPr>
          <w:b/>
          <w:sz w:val="20"/>
          <w:szCs w:val="20"/>
        </w:rPr>
      </w:pPr>
    </w:p>
    <w:p w:rsidR="00666FB1" w:rsidRPr="00227E27" w:rsidRDefault="00666FB1" w:rsidP="00666FB1">
      <w:pPr>
        <w:autoSpaceDE w:val="0"/>
        <w:jc w:val="center"/>
        <w:rPr>
          <w:b/>
          <w:sz w:val="20"/>
          <w:szCs w:val="20"/>
        </w:rPr>
      </w:pPr>
      <w:r w:rsidRPr="00227E27">
        <w:rPr>
          <w:b/>
          <w:sz w:val="20"/>
          <w:szCs w:val="20"/>
        </w:rPr>
        <w:t>ПОСТАНОВЛЕНИЕ</w:t>
      </w:r>
    </w:p>
    <w:p w:rsidR="00666FB1" w:rsidRPr="00227E27" w:rsidRDefault="00666FB1" w:rsidP="00666FB1">
      <w:pPr>
        <w:autoSpaceDE w:val="0"/>
        <w:rPr>
          <w:sz w:val="20"/>
          <w:szCs w:val="20"/>
        </w:rPr>
      </w:pPr>
    </w:p>
    <w:p w:rsidR="00666FB1" w:rsidRPr="00227E27" w:rsidRDefault="00666FB1" w:rsidP="00666FB1">
      <w:pPr>
        <w:jc w:val="both"/>
        <w:rPr>
          <w:sz w:val="20"/>
          <w:szCs w:val="20"/>
        </w:rPr>
      </w:pPr>
      <w:proofErr w:type="gramStart"/>
      <w:r w:rsidRPr="00227E27">
        <w:rPr>
          <w:sz w:val="20"/>
          <w:szCs w:val="20"/>
        </w:rPr>
        <w:t>от</w:t>
      </w:r>
      <w:proofErr w:type="gramEnd"/>
      <w:r w:rsidRPr="00227E27">
        <w:rPr>
          <w:sz w:val="20"/>
          <w:szCs w:val="20"/>
        </w:rPr>
        <w:t xml:space="preserve"> 10.01.2025        № 2</w:t>
      </w:r>
    </w:p>
    <w:p w:rsidR="00666FB1" w:rsidRPr="00227E27" w:rsidRDefault="00666FB1" w:rsidP="00666FB1">
      <w:pPr>
        <w:jc w:val="both"/>
        <w:rPr>
          <w:sz w:val="20"/>
          <w:szCs w:val="20"/>
        </w:rPr>
      </w:pPr>
      <w:r w:rsidRPr="00227E27">
        <w:rPr>
          <w:sz w:val="20"/>
          <w:szCs w:val="20"/>
        </w:rPr>
        <w:t xml:space="preserve">п. </w:t>
      </w:r>
      <w:proofErr w:type="spellStart"/>
      <w:r w:rsidRPr="00227E27">
        <w:rPr>
          <w:sz w:val="20"/>
          <w:szCs w:val="20"/>
        </w:rPr>
        <w:t>Тёсово-Нетыльский</w:t>
      </w:r>
      <w:proofErr w:type="spellEnd"/>
    </w:p>
    <w:p w:rsidR="00666FB1" w:rsidRPr="00227E27" w:rsidRDefault="00666FB1" w:rsidP="00666FB1">
      <w:pPr>
        <w:jc w:val="both"/>
        <w:rPr>
          <w:sz w:val="20"/>
          <w:szCs w:val="20"/>
        </w:rPr>
      </w:pPr>
    </w:p>
    <w:p w:rsidR="00666FB1" w:rsidRPr="00227E27" w:rsidRDefault="00666FB1" w:rsidP="00666FB1">
      <w:pPr>
        <w:jc w:val="both"/>
        <w:rPr>
          <w:b/>
          <w:sz w:val="20"/>
          <w:szCs w:val="20"/>
        </w:rPr>
      </w:pPr>
      <w:r w:rsidRPr="00227E27">
        <w:rPr>
          <w:b/>
          <w:sz w:val="20"/>
          <w:szCs w:val="20"/>
        </w:rPr>
        <w:t>О присвоении адреса</w:t>
      </w:r>
    </w:p>
    <w:p w:rsidR="00666FB1" w:rsidRPr="00227E27" w:rsidRDefault="00666FB1" w:rsidP="00666FB1">
      <w:pPr>
        <w:jc w:val="both"/>
        <w:rPr>
          <w:b/>
          <w:sz w:val="20"/>
          <w:szCs w:val="20"/>
        </w:rPr>
      </w:pPr>
      <w:proofErr w:type="gramStart"/>
      <w:r w:rsidRPr="00227E27">
        <w:rPr>
          <w:b/>
          <w:sz w:val="20"/>
          <w:szCs w:val="20"/>
        </w:rPr>
        <w:t>объекту</w:t>
      </w:r>
      <w:proofErr w:type="gramEnd"/>
      <w:r w:rsidRPr="00227E27">
        <w:rPr>
          <w:b/>
          <w:sz w:val="20"/>
          <w:szCs w:val="20"/>
        </w:rPr>
        <w:t xml:space="preserve"> адресации</w:t>
      </w:r>
    </w:p>
    <w:p w:rsidR="00666FB1" w:rsidRPr="00227E27" w:rsidRDefault="00666FB1" w:rsidP="00666FB1">
      <w:pPr>
        <w:ind w:firstLine="709"/>
        <w:jc w:val="both"/>
        <w:rPr>
          <w:sz w:val="20"/>
          <w:szCs w:val="20"/>
        </w:rPr>
      </w:pPr>
    </w:p>
    <w:p w:rsidR="00666FB1" w:rsidRPr="00227E27" w:rsidRDefault="00666FB1" w:rsidP="00666FB1">
      <w:pPr>
        <w:ind w:firstLine="709"/>
        <w:jc w:val="both"/>
        <w:rPr>
          <w:sz w:val="20"/>
          <w:szCs w:val="20"/>
        </w:rPr>
      </w:pPr>
      <w:r w:rsidRPr="00227E27">
        <w:rPr>
          <w:sz w:val="20"/>
          <w:szCs w:val="20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Приказа Министерства строительства, архитектуры и имущественных отношений Новгородской области от 22.11.2024 № 3391 «Об утверждении схемы расположения земельного участка на кадастровом плане территории», </w:t>
      </w:r>
    </w:p>
    <w:p w:rsidR="00666FB1" w:rsidRPr="00227E27" w:rsidRDefault="00666FB1" w:rsidP="00666FB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666FB1" w:rsidRPr="00227E27" w:rsidRDefault="00666FB1" w:rsidP="00666FB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666FB1" w:rsidRPr="00227E27" w:rsidRDefault="00666FB1" w:rsidP="00666FB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227E27">
        <w:rPr>
          <w:b/>
          <w:sz w:val="20"/>
          <w:szCs w:val="20"/>
          <w:lang w:eastAsia="ru-RU"/>
        </w:rPr>
        <w:t>ПОСТАНОВЛЯЮ:</w:t>
      </w:r>
    </w:p>
    <w:p w:rsidR="00666FB1" w:rsidRPr="00227E27" w:rsidRDefault="00666FB1" w:rsidP="00666FB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227E27">
        <w:rPr>
          <w:sz w:val="20"/>
          <w:szCs w:val="20"/>
        </w:rPr>
        <w:lastRenderedPageBreak/>
        <w:t xml:space="preserve">1. Присвоить   земельному   участку </w:t>
      </w:r>
      <w:proofErr w:type="gramStart"/>
      <w:r w:rsidRPr="00227E27">
        <w:rPr>
          <w:sz w:val="20"/>
          <w:szCs w:val="20"/>
        </w:rPr>
        <w:t>под  автомобильной</w:t>
      </w:r>
      <w:proofErr w:type="gramEnd"/>
      <w:r w:rsidRPr="00227E27">
        <w:rPr>
          <w:sz w:val="20"/>
          <w:szCs w:val="20"/>
        </w:rPr>
        <w:t xml:space="preserve"> дорогой общего пользования межмуниципального значения </w:t>
      </w:r>
      <w:proofErr w:type="spellStart"/>
      <w:r w:rsidRPr="00227E27">
        <w:rPr>
          <w:sz w:val="20"/>
          <w:szCs w:val="20"/>
        </w:rPr>
        <w:t>Осия</w:t>
      </w:r>
      <w:proofErr w:type="spellEnd"/>
      <w:r w:rsidRPr="00227E27">
        <w:rPr>
          <w:sz w:val="20"/>
          <w:szCs w:val="20"/>
        </w:rPr>
        <w:t>-Малое Замошье,  расположенному  в кадастровом   квартале   53:11:1600302, площадью 4014 кв. м, имеющему координаты:</w:t>
      </w:r>
    </w:p>
    <w:p w:rsidR="00666FB1" w:rsidRPr="00227E27" w:rsidRDefault="00666FB1" w:rsidP="00666FB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835"/>
        <w:gridCol w:w="2529"/>
      </w:tblGrid>
      <w:tr w:rsidR="00666FB1" w:rsidRPr="00227E27" w:rsidTr="00184A17">
        <w:tc>
          <w:tcPr>
            <w:tcW w:w="9469" w:type="dxa"/>
            <w:gridSpan w:val="3"/>
            <w:vAlign w:val="center"/>
          </w:tcPr>
          <w:p w:rsidR="00666FB1" w:rsidRPr="00227E27" w:rsidRDefault="00666FB1" w:rsidP="00184A17">
            <w:pPr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Условный номер земельного участка -</w:t>
            </w:r>
          </w:p>
        </w:tc>
      </w:tr>
      <w:tr w:rsidR="00666FB1" w:rsidRPr="00227E27" w:rsidTr="00184A17">
        <w:tc>
          <w:tcPr>
            <w:tcW w:w="9469" w:type="dxa"/>
            <w:gridSpan w:val="3"/>
            <w:vAlign w:val="center"/>
          </w:tcPr>
          <w:p w:rsidR="00666FB1" w:rsidRPr="00227E27" w:rsidRDefault="00666FB1" w:rsidP="00184A17">
            <w:pPr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 xml:space="preserve">Площадь земельного участка 4014 </w:t>
            </w:r>
            <w:proofErr w:type="spellStart"/>
            <w:r w:rsidRPr="00227E27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666FB1" w:rsidRPr="00227E27" w:rsidTr="00184A17">
        <w:tc>
          <w:tcPr>
            <w:tcW w:w="4105" w:type="dxa"/>
            <w:vMerge w:val="restart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Координаты, м</w:t>
            </w:r>
          </w:p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(МСК 53 (Зона-2)</w:t>
            </w:r>
          </w:p>
        </w:tc>
      </w:tr>
      <w:tr w:rsidR="00666FB1" w:rsidRPr="00227E27" w:rsidTr="00184A17">
        <w:tc>
          <w:tcPr>
            <w:tcW w:w="4105" w:type="dxa"/>
            <w:vMerge/>
          </w:tcPr>
          <w:p w:rsidR="00666FB1" w:rsidRPr="00227E27" w:rsidRDefault="00666FB1" w:rsidP="00184A1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X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Y</w:t>
            </w: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3</w:t>
            </w: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606587,37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2180315,12</w:t>
            </w: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606448,94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2180240,30</w:t>
            </w: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606353,56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2180188,73</w:t>
            </w: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606355,12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2180185,04</w:t>
            </w: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606588,97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2180313,06</w:t>
            </w: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27E2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606587,37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2180315,12</w:t>
            </w: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607883,72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2181146,02</w:t>
            </w: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607971,22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2181240,09</w:t>
            </w: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27E27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608213,12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2181505,48</w:t>
            </w: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27E27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608417,52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2181733,21</w:t>
            </w: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27E27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608495,88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2181817,15</w:t>
            </w: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27E27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608537,89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2181866,89</w:t>
            </w: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27E27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608581,32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2181913,21</w:t>
            </w: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27E27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608578,88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2181915,50</w:t>
            </w: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27E27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607914,64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2181181,27</w:t>
            </w: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27E27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607870,64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2181132,62</w:t>
            </w: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27E27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607870,16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2181132,09</w:t>
            </w:r>
          </w:p>
        </w:tc>
      </w:tr>
      <w:tr w:rsidR="00666FB1" w:rsidRPr="00227E27" w:rsidTr="00184A17">
        <w:tc>
          <w:tcPr>
            <w:tcW w:w="4105" w:type="dxa"/>
          </w:tcPr>
          <w:p w:rsidR="00666FB1" w:rsidRPr="00227E27" w:rsidRDefault="00666FB1" w:rsidP="00184A1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27E27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835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607883,72</w:t>
            </w:r>
          </w:p>
        </w:tc>
        <w:tc>
          <w:tcPr>
            <w:tcW w:w="2529" w:type="dxa"/>
            <w:vAlign w:val="center"/>
          </w:tcPr>
          <w:p w:rsidR="00666FB1" w:rsidRPr="00227E27" w:rsidRDefault="00666FB1" w:rsidP="00184A17">
            <w:pPr>
              <w:jc w:val="center"/>
              <w:rPr>
                <w:sz w:val="20"/>
                <w:szCs w:val="20"/>
              </w:rPr>
            </w:pPr>
            <w:r w:rsidRPr="00227E27">
              <w:rPr>
                <w:sz w:val="20"/>
                <w:szCs w:val="20"/>
              </w:rPr>
              <w:t>2181146,02</w:t>
            </w:r>
          </w:p>
        </w:tc>
      </w:tr>
    </w:tbl>
    <w:p w:rsidR="00666FB1" w:rsidRPr="00227E27" w:rsidRDefault="00666FB1" w:rsidP="00666FB1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27E27">
        <w:rPr>
          <w:sz w:val="20"/>
          <w:szCs w:val="20"/>
        </w:rPr>
        <w:t xml:space="preserve"> </w:t>
      </w:r>
      <w:proofErr w:type="gramStart"/>
      <w:r w:rsidRPr="00227E27">
        <w:rPr>
          <w:sz w:val="20"/>
          <w:szCs w:val="20"/>
        </w:rPr>
        <w:t>адрес</w:t>
      </w:r>
      <w:proofErr w:type="gramEnd"/>
      <w:r w:rsidRPr="00227E27">
        <w:rPr>
          <w:sz w:val="20"/>
          <w:szCs w:val="20"/>
        </w:rPr>
        <w:t>:</w:t>
      </w:r>
      <w:r w:rsidRPr="00227E27">
        <w:rPr>
          <w:b/>
          <w:sz w:val="20"/>
          <w:szCs w:val="20"/>
          <w:lang w:eastAsia="ru-RU"/>
        </w:rPr>
        <w:t xml:space="preserve"> </w:t>
      </w:r>
      <w:r w:rsidRPr="00227E27">
        <w:rPr>
          <w:sz w:val="20"/>
          <w:szCs w:val="20"/>
        </w:rPr>
        <w:t xml:space="preserve">Российская Федерация, Новгородская область, Новгородский муниципальный   район, </w:t>
      </w:r>
      <w:proofErr w:type="spellStart"/>
      <w:r w:rsidRPr="00227E27">
        <w:rPr>
          <w:sz w:val="20"/>
          <w:szCs w:val="20"/>
        </w:rPr>
        <w:t>Тёсово-Нетыльское</w:t>
      </w:r>
      <w:proofErr w:type="spellEnd"/>
      <w:r w:rsidRPr="00227E27">
        <w:rPr>
          <w:sz w:val="20"/>
          <w:szCs w:val="20"/>
        </w:rPr>
        <w:t xml:space="preserve"> сельское поселение, территория Автодорожное </w:t>
      </w:r>
      <w:proofErr w:type="spellStart"/>
      <w:r w:rsidRPr="00227E27">
        <w:rPr>
          <w:sz w:val="20"/>
          <w:szCs w:val="20"/>
        </w:rPr>
        <w:t>Тёсово-Нетыльское</w:t>
      </w:r>
      <w:proofErr w:type="spellEnd"/>
      <w:r w:rsidRPr="00227E27">
        <w:rPr>
          <w:sz w:val="20"/>
          <w:szCs w:val="20"/>
        </w:rPr>
        <w:t>, З/У № 9Д.</w:t>
      </w:r>
    </w:p>
    <w:p w:rsidR="00666FB1" w:rsidRPr="00227E27" w:rsidRDefault="00666FB1" w:rsidP="00666FB1">
      <w:pPr>
        <w:ind w:firstLine="709"/>
        <w:jc w:val="both"/>
        <w:rPr>
          <w:sz w:val="20"/>
          <w:szCs w:val="20"/>
        </w:rPr>
      </w:pPr>
      <w:r w:rsidRPr="00227E27">
        <w:rPr>
          <w:sz w:val="20"/>
          <w:szCs w:val="20"/>
        </w:rPr>
        <w:t>2. Опубликовать настоящее постановление в газете «</w:t>
      </w:r>
      <w:proofErr w:type="spellStart"/>
      <w:r w:rsidRPr="00227E27">
        <w:rPr>
          <w:sz w:val="20"/>
          <w:szCs w:val="20"/>
        </w:rPr>
        <w:t>Тёсово-Нетыльский</w:t>
      </w:r>
      <w:proofErr w:type="spellEnd"/>
      <w:r w:rsidRPr="00227E27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227E27">
        <w:rPr>
          <w:rFonts w:ascii="Montserrat" w:hAnsi="Montserrat"/>
          <w:bCs/>
          <w:sz w:val="20"/>
          <w:szCs w:val="20"/>
          <w:shd w:val="clear" w:color="auto" w:fill="FFFFFF"/>
        </w:rPr>
        <w:t>https://tesovonetylskoe-r49.gosweb.gosuslugi.ru.</w:t>
      </w:r>
    </w:p>
    <w:p w:rsidR="00666FB1" w:rsidRPr="00227E27" w:rsidRDefault="00666FB1" w:rsidP="00666FB1">
      <w:pPr>
        <w:tabs>
          <w:tab w:val="left" w:pos="540"/>
          <w:tab w:val="left" w:pos="870"/>
        </w:tabs>
        <w:rPr>
          <w:b/>
          <w:sz w:val="20"/>
          <w:szCs w:val="20"/>
        </w:rPr>
      </w:pPr>
    </w:p>
    <w:p w:rsidR="00666FB1" w:rsidRPr="00227E27" w:rsidRDefault="00666FB1" w:rsidP="00666FB1">
      <w:pPr>
        <w:tabs>
          <w:tab w:val="left" w:pos="540"/>
          <w:tab w:val="left" w:pos="870"/>
        </w:tabs>
        <w:rPr>
          <w:b/>
          <w:sz w:val="20"/>
          <w:szCs w:val="20"/>
        </w:rPr>
      </w:pPr>
      <w:r w:rsidRPr="00227E27">
        <w:rPr>
          <w:b/>
          <w:sz w:val="20"/>
          <w:szCs w:val="20"/>
        </w:rPr>
        <w:t xml:space="preserve"> </w:t>
      </w:r>
    </w:p>
    <w:p w:rsidR="00666FB1" w:rsidRDefault="00666FB1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6FB1" w:rsidRPr="00AB0BA5" w:rsidRDefault="00666FB1" w:rsidP="00666FB1">
      <w:pPr>
        <w:tabs>
          <w:tab w:val="left" w:pos="7012"/>
        </w:tabs>
        <w:rPr>
          <w:sz w:val="20"/>
          <w:szCs w:val="20"/>
        </w:rPr>
      </w:pPr>
      <w:r w:rsidRPr="00AB0BA5">
        <w:rPr>
          <w:b/>
          <w:noProof/>
          <w:sz w:val="20"/>
          <w:szCs w:val="20"/>
          <w:lang w:eastAsia="ru-RU"/>
        </w:rPr>
        <w:object w:dxaOrig="1440" w:dyaOrig="1440">
          <v:shape id="_x0000_s1033" type="#_x0000_t75" style="position:absolute;margin-left:215.75pt;margin-top:-43.45pt;width:36.45pt;height:43.3pt;z-index:251663360;visibility:visible;mso-wrap-edited:f" fillcolor="window">
            <v:imagedata r:id="rId8" o:title=""/>
            <w10:wrap type="square"/>
          </v:shape>
          <o:OLEObject Type="Embed" ProgID="Word.Picture.8" ShapeID="_x0000_s1033" DrawAspect="Content" ObjectID="_1798369611" r:id="rId11"/>
        </w:object>
      </w:r>
    </w:p>
    <w:p w:rsidR="00666FB1" w:rsidRPr="00AB0BA5" w:rsidRDefault="00666FB1" w:rsidP="00666FB1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AB0BA5">
        <w:rPr>
          <w:b/>
          <w:sz w:val="20"/>
          <w:szCs w:val="20"/>
        </w:rPr>
        <w:t>РОССИЙСКАЯ ФЕДЕРАЦИЯ</w:t>
      </w:r>
    </w:p>
    <w:p w:rsidR="00666FB1" w:rsidRPr="00AB0BA5" w:rsidRDefault="00666FB1" w:rsidP="00666FB1">
      <w:pPr>
        <w:jc w:val="center"/>
        <w:rPr>
          <w:b/>
          <w:sz w:val="20"/>
          <w:szCs w:val="20"/>
        </w:rPr>
      </w:pPr>
      <w:r w:rsidRPr="00AB0BA5">
        <w:rPr>
          <w:b/>
          <w:sz w:val="20"/>
          <w:szCs w:val="20"/>
        </w:rPr>
        <w:t>Новгородская область Новгородский район</w:t>
      </w:r>
    </w:p>
    <w:p w:rsidR="00666FB1" w:rsidRPr="00AB0BA5" w:rsidRDefault="00666FB1" w:rsidP="00666FB1">
      <w:pPr>
        <w:jc w:val="center"/>
        <w:rPr>
          <w:b/>
          <w:sz w:val="20"/>
          <w:szCs w:val="20"/>
        </w:rPr>
      </w:pPr>
      <w:r w:rsidRPr="00AB0BA5">
        <w:rPr>
          <w:b/>
          <w:sz w:val="20"/>
          <w:szCs w:val="20"/>
        </w:rPr>
        <w:t>Администрация Тёсово-Нетыльского сельского поселения</w:t>
      </w:r>
    </w:p>
    <w:p w:rsidR="00666FB1" w:rsidRPr="00AB0BA5" w:rsidRDefault="00666FB1" w:rsidP="00666FB1">
      <w:pPr>
        <w:rPr>
          <w:b/>
          <w:sz w:val="20"/>
          <w:szCs w:val="20"/>
        </w:rPr>
      </w:pPr>
    </w:p>
    <w:p w:rsidR="00666FB1" w:rsidRPr="00AB0BA5" w:rsidRDefault="00666FB1" w:rsidP="00666FB1">
      <w:pPr>
        <w:autoSpaceDE w:val="0"/>
        <w:jc w:val="center"/>
        <w:rPr>
          <w:b/>
          <w:sz w:val="20"/>
          <w:szCs w:val="20"/>
        </w:rPr>
      </w:pPr>
      <w:r w:rsidRPr="00AB0BA5">
        <w:rPr>
          <w:b/>
          <w:sz w:val="20"/>
          <w:szCs w:val="20"/>
        </w:rPr>
        <w:t>ПОСТАНОВЛЕНИЕ</w:t>
      </w:r>
    </w:p>
    <w:p w:rsidR="00666FB1" w:rsidRPr="00AB0BA5" w:rsidRDefault="00666FB1" w:rsidP="00666FB1">
      <w:pPr>
        <w:autoSpaceDE w:val="0"/>
        <w:rPr>
          <w:rFonts w:cs="FranklinGothicBookCondITC-Reg"/>
          <w:sz w:val="20"/>
          <w:szCs w:val="20"/>
        </w:rPr>
      </w:pPr>
    </w:p>
    <w:p w:rsidR="00666FB1" w:rsidRPr="00AB0BA5" w:rsidRDefault="00666FB1" w:rsidP="00666FB1">
      <w:pPr>
        <w:jc w:val="both"/>
        <w:rPr>
          <w:sz w:val="20"/>
          <w:szCs w:val="20"/>
        </w:rPr>
      </w:pPr>
      <w:proofErr w:type="gramStart"/>
      <w:r w:rsidRPr="00AB0BA5">
        <w:rPr>
          <w:sz w:val="20"/>
          <w:szCs w:val="20"/>
        </w:rPr>
        <w:t>от</w:t>
      </w:r>
      <w:proofErr w:type="gramEnd"/>
      <w:r w:rsidRPr="00AB0BA5">
        <w:rPr>
          <w:sz w:val="20"/>
          <w:szCs w:val="20"/>
        </w:rPr>
        <w:t xml:space="preserve"> 13.01.2025        № 3</w:t>
      </w:r>
    </w:p>
    <w:p w:rsidR="00666FB1" w:rsidRPr="00AB0BA5" w:rsidRDefault="00666FB1" w:rsidP="00666FB1">
      <w:pPr>
        <w:jc w:val="both"/>
        <w:rPr>
          <w:sz w:val="20"/>
          <w:szCs w:val="20"/>
        </w:rPr>
      </w:pPr>
      <w:r w:rsidRPr="00AB0BA5">
        <w:rPr>
          <w:sz w:val="20"/>
          <w:szCs w:val="20"/>
        </w:rPr>
        <w:t xml:space="preserve">п. </w:t>
      </w:r>
      <w:proofErr w:type="spellStart"/>
      <w:r w:rsidRPr="00AB0BA5">
        <w:rPr>
          <w:sz w:val="20"/>
          <w:szCs w:val="20"/>
        </w:rPr>
        <w:t>Тёсово-Нетыльский</w:t>
      </w:r>
      <w:proofErr w:type="spellEnd"/>
    </w:p>
    <w:p w:rsidR="00666FB1" w:rsidRPr="00AB0BA5" w:rsidRDefault="00666FB1" w:rsidP="00666FB1">
      <w:pPr>
        <w:jc w:val="both"/>
        <w:rPr>
          <w:sz w:val="20"/>
          <w:szCs w:val="20"/>
        </w:rPr>
      </w:pPr>
    </w:p>
    <w:p w:rsidR="00666FB1" w:rsidRPr="00AB0BA5" w:rsidRDefault="00666FB1" w:rsidP="00666FB1">
      <w:pPr>
        <w:jc w:val="both"/>
        <w:rPr>
          <w:b/>
          <w:sz w:val="20"/>
          <w:szCs w:val="20"/>
        </w:rPr>
      </w:pPr>
      <w:r w:rsidRPr="00AB0BA5">
        <w:rPr>
          <w:b/>
          <w:sz w:val="20"/>
          <w:szCs w:val="20"/>
        </w:rPr>
        <w:t>Об уточнении сведений,</w:t>
      </w:r>
    </w:p>
    <w:p w:rsidR="00666FB1" w:rsidRPr="00AB0BA5" w:rsidRDefault="00666FB1" w:rsidP="00666FB1">
      <w:pPr>
        <w:jc w:val="both"/>
        <w:rPr>
          <w:b/>
          <w:sz w:val="20"/>
          <w:szCs w:val="20"/>
        </w:rPr>
      </w:pPr>
      <w:proofErr w:type="gramStart"/>
      <w:r w:rsidRPr="00AB0BA5">
        <w:rPr>
          <w:b/>
          <w:sz w:val="20"/>
          <w:szCs w:val="20"/>
        </w:rPr>
        <w:t>содержащихся</w:t>
      </w:r>
      <w:proofErr w:type="gramEnd"/>
      <w:r w:rsidRPr="00AB0BA5">
        <w:rPr>
          <w:b/>
          <w:sz w:val="20"/>
          <w:szCs w:val="20"/>
        </w:rPr>
        <w:t xml:space="preserve">   в   ГАР</w:t>
      </w:r>
    </w:p>
    <w:p w:rsidR="00666FB1" w:rsidRPr="00AB0BA5" w:rsidRDefault="00666FB1" w:rsidP="00666FB1">
      <w:pPr>
        <w:jc w:val="both"/>
        <w:rPr>
          <w:b/>
          <w:sz w:val="20"/>
          <w:szCs w:val="20"/>
        </w:rPr>
      </w:pPr>
    </w:p>
    <w:p w:rsidR="00666FB1" w:rsidRPr="00AB0BA5" w:rsidRDefault="00666FB1" w:rsidP="00666FB1">
      <w:pPr>
        <w:ind w:firstLine="709"/>
        <w:jc w:val="both"/>
        <w:rPr>
          <w:sz w:val="20"/>
          <w:szCs w:val="20"/>
        </w:rPr>
      </w:pPr>
      <w:r w:rsidRPr="00AB0BA5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666FB1" w:rsidRPr="00AB0BA5" w:rsidRDefault="00666FB1" w:rsidP="00666FB1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666FB1" w:rsidRPr="00AB0BA5" w:rsidRDefault="00666FB1" w:rsidP="00666FB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AB0BA5">
        <w:rPr>
          <w:b/>
          <w:sz w:val="20"/>
          <w:szCs w:val="20"/>
          <w:lang w:eastAsia="ru-RU"/>
        </w:rPr>
        <w:t>ПОСТАНОВЛЯЮ:</w:t>
      </w:r>
    </w:p>
    <w:p w:rsidR="00666FB1" w:rsidRPr="00AB0BA5" w:rsidRDefault="00666FB1" w:rsidP="00666FB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AB0BA5">
        <w:rPr>
          <w:sz w:val="20"/>
          <w:szCs w:val="20"/>
          <w:lang w:eastAsia="ru-RU"/>
        </w:rPr>
        <w:t>1. Внести изменения в адрес объекта адресации, согласно приложению: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3285"/>
        <w:gridCol w:w="4111"/>
        <w:gridCol w:w="1716"/>
      </w:tblGrid>
      <w:tr w:rsidR="00666FB1" w:rsidRPr="00AB0BA5" w:rsidTr="00184A17">
        <w:tc>
          <w:tcPr>
            <w:tcW w:w="792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AB0BA5">
              <w:rPr>
                <w:b/>
                <w:sz w:val="20"/>
                <w:szCs w:val="20"/>
                <w:lang w:eastAsia="ru-RU"/>
              </w:rPr>
              <w:lastRenderedPageBreak/>
              <w:t>№ п./п.</w:t>
            </w:r>
          </w:p>
        </w:tc>
        <w:tc>
          <w:tcPr>
            <w:tcW w:w="3285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AB0BA5">
              <w:rPr>
                <w:b/>
                <w:sz w:val="20"/>
                <w:szCs w:val="20"/>
                <w:lang w:eastAsia="ru-RU"/>
              </w:rPr>
              <w:t>Наименование объекта адресации в ГАР</w:t>
            </w:r>
          </w:p>
        </w:tc>
        <w:tc>
          <w:tcPr>
            <w:tcW w:w="4111" w:type="dxa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AB0BA5">
              <w:rPr>
                <w:b/>
                <w:sz w:val="20"/>
                <w:szCs w:val="20"/>
                <w:lang w:eastAsia="ru-RU"/>
              </w:rPr>
              <w:t>Уточненный адрес</w:t>
            </w:r>
          </w:p>
        </w:tc>
        <w:tc>
          <w:tcPr>
            <w:tcW w:w="1716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AB0BA5">
              <w:rPr>
                <w:b/>
                <w:sz w:val="20"/>
                <w:szCs w:val="20"/>
                <w:lang w:eastAsia="ru-RU"/>
              </w:rPr>
              <w:t>Кадастровый номер</w:t>
            </w:r>
          </w:p>
        </w:tc>
      </w:tr>
      <w:tr w:rsidR="00666FB1" w:rsidRPr="00AB0BA5" w:rsidTr="00184A17">
        <w:tc>
          <w:tcPr>
            <w:tcW w:w="792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 xml:space="preserve"> сельское поселение, З/У №1Д</w:t>
            </w:r>
          </w:p>
        </w:tc>
        <w:tc>
          <w:tcPr>
            <w:tcW w:w="4111" w:type="dxa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 xml:space="preserve"> сельское поселение, территория Автодорожное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>, З/У №1Д</w:t>
            </w:r>
          </w:p>
        </w:tc>
        <w:tc>
          <w:tcPr>
            <w:tcW w:w="1716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>53:11:0000000:7397</w:t>
            </w:r>
          </w:p>
        </w:tc>
      </w:tr>
      <w:tr w:rsidR="00666FB1" w:rsidRPr="00AB0BA5" w:rsidTr="00184A17">
        <w:tc>
          <w:tcPr>
            <w:tcW w:w="792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 xml:space="preserve"> сельское поселение, З/У №2Д</w:t>
            </w:r>
          </w:p>
        </w:tc>
        <w:tc>
          <w:tcPr>
            <w:tcW w:w="4111" w:type="dxa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 xml:space="preserve"> сельское поселение, территория Автодорожное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>, З/У №2Д</w:t>
            </w:r>
          </w:p>
        </w:tc>
        <w:tc>
          <w:tcPr>
            <w:tcW w:w="1716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>53:11:0000000:7313</w:t>
            </w:r>
          </w:p>
        </w:tc>
      </w:tr>
      <w:tr w:rsidR="00666FB1" w:rsidRPr="00AB0BA5" w:rsidTr="00184A17">
        <w:tc>
          <w:tcPr>
            <w:tcW w:w="792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 xml:space="preserve"> сельское поселение, З/У №3Д</w:t>
            </w:r>
          </w:p>
        </w:tc>
        <w:tc>
          <w:tcPr>
            <w:tcW w:w="4111" w:type="dxa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 xml:space="preserve"> сельское поселение, территория Автодорожное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>, З/У №3Д</w:t>
            </w:r>
          </w:p>
        </w:tc>
        <w:tc>
          <w:tcPr>
            <w:tcW w:w="1716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>53:11:0000000:7410</w:t>
            </w:r>
          </w:p>
        </w:tc>
      </w:tr>
      <w:tr w:rsidR="00666FB1" w:rsidRPr="00AB0BA5" w:rsidTr="00184A17">
        <w:tc>
          <w:tcPr>
            <w:tcW w:w="792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 xml:space="preserve"> сельское поселение, З/У №4Д</w:t>
            </w:r>
          </w:p>
        </w:tc>
        <w:tc>
          <w:tcPr>
            <w:tcW w:w="4111" w:type="dxa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 xml:space="preserve"> сельское поселение, территория Автодорожное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>, З/У №4Д</w:t>
            </w:r>
          </w:p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>53:11:0000000:7563</w:t>
            </w:r>
          </w:p>
        </w:tc>
      </w:tr>
      <w:tr w:rsidR="00666FB1" w:rsidRPr="00AB0BA5" w:rsidTr="00184A17">
        <w:tc>
          <w:tcPr>
            <w:tcW w:w="792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5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 xml:space="preserve"> сельское поселение, З/У №5Д</w:t>
            </w:r>
          </w:p>
        </w:tc>
        <w:tc>
          <w:tcPr>
            <w:tcW w:w="4111" w:type="dxa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 xml:space="preserve"> сельское поселение, территория Автодорожное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>, З/У №5Д</w:t>
            </w:r>
          </w:p>
        </w:tc>
        <w:tc>
          <w:tcPr>
            <w:tcW w:w="1716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>53:11:1600207:215</w:t>
            </w:r>
          </w:p>
        </w:tc>
      </w:tr>
      <w:tr w:rsidR="00666FB1" w:rsidRPr="00AB0BA5" w:rsidTr="00184A17">
        <w:tc>
          <w:tcPr>
            <w:tcW w:w="792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5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 xml:space="preserve"> сельское поселение, З/У №6Д</w:t>
            </w:r>
          </w:p>
        </w:tc>
        <w:tc>
          <w:tcPr>
            <w:tcW w:w="4111" w:type="dxa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 xml:space="preserve"> сельское поселение, территория Автодорожное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>, З/У №6Д</w:t>
            </w:r>
          </w:p>
        </w:tc>
        <w:tc>
          <w:tcPr>
            <w:tcW w:w="1716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>53:11:0000000:7639</w:t>
            </w:r>
          </w:p>
        </w:tc>
      </w:tr>
      <w:tr w:rsidR="00666FB1" w:rsidRPr="00AB0BA5" w:rsidTr="00184A17">
        <w:tc>
          <w:tcPr>
            <w:tcW w:w="792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85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 xml:space="preserve"> сельское поселение, З/У №7Д</w:t>
            </w:r>
          </w:p>
        </w:tc>
        <w:tc>
          <w:tcPr>
            <w:tcW w:w="4111" w:type="dxa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 xml:space="preserve"> сельское поселение, территория Автодорожное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>, З/У №7Д</w:t>
            </w:r>
          </w:p>
        </w:tc>
        <w:tc>
          <w:tcPr>
            <w:tcW w:w="1716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>53:11:0000000:7661</w:t>
            </w:r>
          </w:p>
        </w:tc>
      </w:tr>
      <w:tr w:rsidR="00666FB1" w:rsidRPr="00AB0BA5" w:rsidTr="00184A17">
        <w:tc>
          <w:tcPr>
            <w:tcW w:w="792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85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 xml:space="preserve"> сельское поселение, З/У №8Д</w:t>
            </w:r>
          </w:p>
        </w:tc>
        <w:tc>
          <w:tcPr>
            <w:tcW w:w="4111" w:type="dxa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 xml:space="preserve"> сельское поселение, территория Автодорожное </w:t>
            </w:r>
            <w:proofErr w:type="spellStart"/>
            <w:r w:rsidRPr="00AB0BA5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B0BA5">
              <w:rPr>
                <w:sz w:val="20"/>
                <w:szCs w:val="20"/>
                <w:lang w:eastAsia="ru-RU"/>
              </w:rPr>
              <w:t>, З/У №8Д</w:t>
            </w:r>
          </w:p>
        </w:tc>
        <w:tc>
          <w:tcPr>
            <w:tcW w:w="1716" w:type="dxa"/>
            <w:shd w:val="clear" w:color="auto" w:fill="auto"/>
          </w:tcPr>
          <w:p w:rsidR="00666FB1" w:rsidRPr="00AB0BA5" w:rsidRDefault="00666FB1" w:rsidP="00184A1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B0BA5">
              <w:rPr>
                <w:sz w:val="20"/>
                <w:szCs w:val="20"/>
                <w:lang w:eastAsia="ru-RU"/>
              </w:rPr>
              <w:t>53:11:0000000:7715</w:t>
            </w:r>
          </w:p>
        </w:tc>
      </w:tr>
    </w:tbl>
    <w:p w:rsidR="00666FB1" w:rsidRPr="00AB0BA5" w:rsidRDefault="00666FB1" w:rsidP="00666FB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666FB1" w:rsidRPr="00AB0BA5" w:rsidRDefault="00666FB1" w:rsidP="00666FB1">
      <w:pPr>
        <w:ind w:firstLine="709"/>
        <w:jc w:val="both"/>
        <w:rPr>
          <w:sz w:val="20"/>
          <w:szCs w:val="20"/>
        </w:rPr>
      </w:pPr>
      <w:r w:rsidRPr="00AB0BA5">
        <w:rPr>
          <w:color w:val="000000"/>
          <w:sz w:val="20"/>
          <w:szCs w:val="20"/>
          <w:lang w:eastAsia="ru-RU"/>
        </w:rPr>
        <w:t xml:space="preserve">2. </w:t>
      </w:r>
      <w:r w:rsidRPr="00AB0BA5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AB0BA5">
        <w:rPr>
          <w:sz w:val="20"/>
          <w:szCs w:val="20"/>
        </w:rPr>
        <w:t>Тёсово-Нетыльский</w:t>
      </w:r>
      <w:proofErr w:type="spellEnd"/>
      <w:r w:rsidRPr="00AB0BA5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AB0BA5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666FB1" w:rsidRPr="00AB0BA5" w:rsidRDefault="00666FB1" w:rsidP="00666FB1">
      <w:pPr>
        <w:jc w:val="both"/>
        <w:rPr>
          <w:sz w:val="20"/>
          <w:szCs w:val="20"/>
        </w:rPr>
      </w:pPr>
    </w:p>
    <w:p w:rsidR="00666FB1" w:rsidRPr="00AB0BA5" w:rsidRDefault="00666FB1" w:rsidP="00666FB1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666FB1" w:rsidRPr="00AB0BA5" w:rsidRDefault="00666FB1" w:rsidP="00666FB1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AB0BA5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666FB1" w:rsidRDefault="00666FB1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6FB1" w:rsidRDefault="00666FB1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6FB1" w:rsidRDefault="00666FB1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6FB1" w:rsidRDefault="00666FB1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6FB1" w:rsidRDefault="00666FB1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6FB1" w:rsidRPr="007D658F" w:rsidRDefault="00666FB1" w:rsidP="00666FB1">
      <w:pPr>
        <w:spacing w:line="360" w:lineRule="auto"/>
        <w:jc w:val="center"/>
        <w:rPr>
          <w:sz w:val="32"/>
          <w:szCs w:val="20"/>
        </w:rPr>
      </w:pPr>
      <w:r>
        <w:rPr>
          <w:b/>
          <w:sz w:val="32"/>
          <w:szCs w:val="20"/>
        </w:rPr>
        <w:t>Извещение</w:t>
      </w:r>
    </w:p>
    <w:p w:rsidR="00666FB1" w:rsidRPr="007D658F" w:rsidRDefault="00666FB1" w:rsidP="00666FB1">
      <w:pPr>
        <w:jc w:val="center"/>
        <w:rPr>
          <w:sz w:val="32"/>
          <w:szCs w:val="20"/>
        </w:rPr>
      </w:pPr>
      <w:proofErr w:type="gramStart"/>
      <w:r>
        <w:rPr>
          <w:sz w:val="32"/>
          <w:szCs w:val="20"/>
        </w:rPr>
        <w:lastRenderedPageBreak/>
        <w:t>о</w:t>
      </w:r>
      <w:proofErr w:type="gramEnd"/>
      <w:r>
        <w:rPr>
          <w:sz w:val="32"/>
          <w:szCs w:val="20"/>
        </w:rPr>
        <w:t xml:space="preserve"> проведении собрания по согласованию местоположения границы земельного участка</w:t>
      </w:r>
    </w:p>
    <w:p w:rsidR="00666FB1" w:rsidRPr="007D658F" w:rsidRDefault="00666FB1" w:rsidP="00666FB1">
      <w:pPr>
        <w:jc w:val="center"/>
        <w:rPr>
          <w:sz w:val="28"/>
          <w:szCs w:val="20"/>
        </w:rPr>
      </w:pPr>
      <w:r w:rsidRPr="007D658F">
        <w:rPr>
          <w:b/>
          <w:sz w:val="32"/>
          <w:szCs w:val="20"/>
        </w:rPr>
        <w:t xml:space="preserve"> </w:t>
      </w:r>
    </w:p>
    <w:p w:rsidR="00666FB1" w:rsidRPr="00E64659" w:rsidRDefault="00666FB1" w:rsidP="00666FB1">
      <w:pPr>
        <w:shd w:val="clear" w:color="auto" w:fill="FFFFFF"/>
        <w:rPr>
          <w:color w:val="1A1A1A"/>
          <w:sz w:val="23"/>
          <w:szCs w:val="23"/>
        </w:rPr>
      </w:pPr>
      <w:r w:rsidRPr="003978A8">
        <w:t>Кадастровым инженером Полторацким Василием Викторовичем (аттестат № 53-11-65</w:t>
      </w:r>
      <w:proofErr w:type="gramStart"/>
      <w:r w:rsidRPr="003978A8">
        <w:t>),  адрес</w:t>
      </w:r>
      <w:proofErr w:type="gramEnd"/>
      <w:r w:rsidRPr="003978A8">
        <w:t xml:space="preserve"> : Новгородский район д. </w:t>
      </w:r>
      <w:proofErr w:type="spellStart"/>
      <w:r w:rsidRPr="003978A8">
        <w:t>Сырково</w:t>
      </w:r>
      <w:proofErr w:type="spellEnd"/>
      <w:r w:rsidRPr="003978A8">
        <w:t xml:space="preserve"> ул. Рабочая д. 61;</w:t>
      </w:r>
      <w:r w:rsidRPr="003978A8">
        <w:rPr>
          <w:color w:val="1A1A1A"/>
        </w:rPr>
        <w:t xml:space="preserve"> </w:t>
      </w:r>
      <w:r w:rsidRPr="00E64659">
        <w:rPr>
          <w:color w:val="1A1A1A"/>
        </w:rPr>
        <w:t>е-</w:t>
      </w:r>
      <w:proofErr w:type="spellStart"/>
      <w:r w:rsidRPr="00E64659">
        <w:rPr>
          <w:color w:val="1A1A1A"/>
        </w:rPr>
        <w:t>mail</w:t>
      </w:r>
      <w:proofErr w:type="spellEnd"/>
      <w:r w:rsidRPr="00E64659">
        <w:rPr>
          <w:color w:val="1A1A1A"/>
        </w:rPr>
        <w:t xml:space="preserve">: </w:t>
      </w:r>
      <w:r w:rsidRPr="003978A8">
        <w:rPr>
          <w:color w:val="1A1A1A"/>
        </w:rPr>
        <w:t xml:space="preserve"> </w:t>
      </w:r>
      <w:proofErr w:type="spellStart"/>
      <w:r w:rsidRPr="003978A8">
        <w:rPr>
          <w:color w:val="1A1A1A"/>
          <w:lang w:val="en-US"/>
        </w:rPr>
        <w:t>pvv</w:t>
      </w:r>
      <w:proofErr w:type="spellEnd"/>
      <w:r w:rsidRPr="003978A8">
        <w:rPr>
          <w:color w:val="1A1A1A"/>
        </w:rPr>
        <w:t>_6001</w:t>
      </w:r>
      <w:r w:rsidRPr="00E64659">
        <w:rPr>
          <w:color w:val="1A1A1A"/>
        </w:rPr>
        <w:t>6@mail.ru, тел. +7</w:t>
      </w:r>
      <w:r w:rsidRPr="003978A8">
        <w:rPr>
          <w:color w:val="1A1A1A"/>
        </w:rPr>
        <w:t xml:space="preserve"> </w:t>
      </w:r>
      <w:r w:rsidRPr="00E64659">
        <w:rPr>
          <w:color w:val="1A1A1A"/>
        </w:rPr>
        <w:t>9</w:t>
      </w:r>
      <w:r w:rsidRPr="003978A8">
        <w:rPr>
          <w:color w:val="1A1A1A"/>
        </w:rPr>
        <w:t>63 240 42 78</w:t>
      </w:r>
      <w:r w:rsidRPr="00E64659">
        <w:rPr>
          <w:color w:val="1A1A1A"/>
        </w:rPr>
        <w:t>)</w:t>
      </w:r>
      <w:r w:rsidRPr="003978A8">
        <w:t xml:space="preserve"> </w:t>
      </w:r>
      <w:r>
        <w:t xml:space="preserve"> выполняются работы по уточнению  описания местоположения границ земельного участка 53:11:1600106:17, расположенного по адресу: </w:t>
      </w:r>
      <w:r w:rsidRPr="00E64659">
        <w:rPr>
          <w:color w:val="1A1A1A"/>
          <w:sz w:val="23"/>
          <w:szCs w:val="23"/>
        </w:rPr>
        <w:t xml:space="preserve">Новгородская </w:t>
      </w:r>
      <w:proofErr w:type="spellStart"/>
      <w:r w:rsidRPr="00E64659">
        <w:rPr>
          <w:color w:val="1A1A1A"/>
          <w:sz w:val="23"/>
          <w:szCs w:val="23"/>
        </w:rPr>
        <w:t>обл</w:t>
      </w:r>
      <w:proofErr w:type="spellEnd"/>
      <w:r w:rsidRPr="00E64659">
        <w:rPr>
          <w:color w:val="1A1A1A"/>
          <w:sz w:val="23"/>
          <w:szCs w:val="23"/>
        </w:rPr>
        <w:t>, р-н</w:t>
      </w:r>
    </w:p>
    <w:p w:rsidR="00666FB1" w:rsidRDefault="00666FB1" w:rsidP="00666FB1">
      <w:pPr>
        <w:shd w:val="clear" w:color="auto" w:fill="FFFFFF"/>
        <w:rPr>
          <w:color w:val="1A1A1A"/>
          <w:sz w:val="23"/>
          <w:szCs w:val="23"/>
        </w:rPr>
      </w:pPr>
      <w:proofErr w:type="gramStart"/>
      <w:r w:rsidRPr="00E64659">
        <w:rPr>
          <w:color w:val="1A1A1A"/>
          <w:sz w:val="23"/>
          <w:szCs w:val="23"/>
        </w:rPr>
        <w:t xml:space="preserve">Новгородский, </w:t>
      </w:r>
      <w:r>
        <w:rPr>
          <w:color w:val="1A1A1A"/>
          <w:sz w:val="23"/>
          <w:szCs w:val="23"/>
        </w:rPr>
        <w:t xml:space="preserve"> </w:t>
      </w:r>
      <w:proofErr w:type="spellStart"/>
      <w:r>
        <w:rPr>
          <w:color w:val="1A1A1A"/>
          <w:sz w:val="23"/>
          <w:szCs w:val="23"/>
        </w:rPr>
        <w:t>Тесово</w:t>
      </w:r>
      <w:proofErr w:type="gramEnd"/>
      <w:r>
        <w:rPr>
          <w:color w:val="1A1A1A"/>
          <w:sz w:val="23"/>
          <w:szCs w:val="23"/>
        </w:rPr>
        <w:t>-Нетыльское</w:t>
      </w:r>
      <w:proofErr w:type="spellEnd"/>
      <w:r>
        <w:rPr>
          <w:color w:val="1A1A1A"/>
          <w:sz w:val="23"/>
          <w:szCs w:val="23"/>
        </w:rPr>
        <w:t xml:space="preserve"> сельское   поселение,  д. </w:t>
      </w:r>
      <w:proofErr w:type="spellStart"/>
      <w:r>
        <w:rPr>
          <w:color w:val="1A1A1A"/>
          <w:sz w:val="23"/>
          <w:szCs w:val="23"/>
        </w:rPr>
        <w:t>Пятилипы</w:t>
      </w:r>
      <w:proofErr w:type="spellEnd"/>
      <w:r>
        <w:rPr>
          <w:color w:val="1A1A1A"/>
          <w:sz w:val="23"/>
          <w:szCs w:val="23"/>
        </w:rPr>
        <w:t>, д.56</w:t>
      </w:r>
    </w:p>
    <w:p w:rsidR="00666FB1" w:rsidRDefault="00666FB1" w:rsidP="00666FB1">
      <w:pPr>
        <w:shd w:val="clear" w:color="auto" w:fill="FFFFFF"/>
        <w:rPr>
          <w:color w:val="1A1A1A"/>
          <w:sz w:val="23"/>
          <w:szCs w:val="23"/>
        </w:rPr>
      </w:pPr>
      <w:r w:rsidRPr="00E64659">
        <w:rPr>
          <w:color w:val="1A1A1A"/>
          <w:sz w:val="23"/>
          <w:szCs w:val="23"/>
        </w:rPr>
        <w:t>Заказчиком кадас</w:t>
      </w:r>
      <w:r>
        <w:rPr>
          <w:color w:val="1A1A1A"/>
          <w:sz w:val="23"/>
          <w:szCs w:val="23"/>
        </w:rPr>
        <w:t>тровых работ является Никитина Виктория Георгиевна</w:t>
      </w:r>
    </w:p>
    <w:p w:rsidR="00666FB1" w:rsidRPr="00E64659" w:rsidRDefault="00666FB1" w:rsidP="00666FB1">
      <w:pPr>
        <w:shd w:val="clear" w:color="auto" w:fill="FFFFFF"/>
        <w:rPr>
          <w:color w:val="1A1A1A"/>
          <w:sz w:val="23"/>
          <w:szCs w:val="23"/>
        </w:rPr>
      </w:pPr>
      <w:r w:rsidRPr="00E64659">
        <w:rPr>
          <w:color w:val="1A1A1A"/>
          <w:sz w:val="23"/>
          <w:szCs w:val="23"/>
        </w:rPr>
        <w:t xml:space="preserve"> Собрание заинтересованных лиц по поводу согласования местоположения границ</w:t>
      </w:r>
    </w:p>
    <w:p w:rsidR="00666FB1" w:rsidRPr="00E64659" w:rsidRDefault="00666FB1" w:rsidP="00666FB1">
      <w:pPr>
        <w:shd w:val="clear" w:color="auto" w:fill="FFFFFF"/>
        <w:rPr>
          <w:color w:val="1A1A1A"/>
          <w:sz w:val="23"/>
          <w:szCs w:val="23"/>
        </w:rPr>
      </w:pPr>
      <w:proofErr w:type="gramStart"/>
      <w:r>
        <w:rPr>
          <w:color w:val="1A1A1A"/>
          <w:sz w:val="23"/>
          <w:szCs w:val="23"/>
        </w:rPr>
        <w:t>состоится</w:t>
      </w:r>
      <w:proofErr w:type="gramEnd"/>
      <w:r>
        <w:rPr>
          <w:color w:val="1A1A1A"/>
          <w:sz w:val="23"/>
          <w:szCs w:val="23"/>
        </w:rPr>
        <w:t xml:space="preserve"> 1 марта 2025</w:t>
      </w:r>
      <w:r w:rsidRPr="00E64659">
        <w:rPr>
          <w:color w:val="1A1A1A"/>
          <w:sz w:val="23"/>
          <w:szCs w:val="23"/>
        </w:rPr>
        <w:t xml:space="preserve"> г. в 10</w:t>
      </w:r>
      <w:r>
        <w:rPr>
          <w:color w:val="1A1A1A"/>
          <w:sz w:val="23"/>
          <w:szCs w:val="23"/>
        </w:rPr>
        <w:t xml:space="preserve"> часов</w:t>
      </w:r>
      <w:r w:rsidRPr="00E64659">
        <w:rPr>
          <w:color w:val="1A1A1A"/>
          <w:sz w:val="23"/>
          <w:szCs w:val="23"/>
        </w:rPr>
        <w:t xml:space="preserve"> по адресу: Новгородская </w:t>
      </w:r>
      <w:proofErr w:type="spellStart"/>
      <w:r w:rsidRPr="00E64659">
        <w:rPr>
          <w:color w:val="1A1A1A"/>
          <w:sz w:val="23"/>
          <w:szCs w:val="23"/>
        </w:rPr>
        <w:t>обл</w:t>
      </w:r>
      <w:proofErr w:type="spellEnd"/>
      <w:r w:rsidRPr="00E64659">
        <w:rPr>
          <w:color w:val="1A1A1A"/>
          <w:sz w:val="23"/>
          <w:szCs w:val="23"/>
        </w:rPr>
        <w:t>, р-н</w:t>
      </w:r>
    </w:p>
    <w:p w:rsidR="00666FB1" w:rsidRDefault="00666FB1" w:rsidP="00666FB1">
      <w:pPr>
        <w:shd w:val="clear" w:color="auto" w:fill="FFFFFF"/>
        <w:rPr>
          <w:color w:val="1A1A1A"/>
          <w:sz w:val="23"/>
          <w:szCs w:val="23"/>
        </w:rPr>
      </w:pPr>
      <w:proofErr w:type="gramStart"/>
      <w:r w:rsidRPr="00E64659">
        <w:rPr>
          <w:color w:val="1A1A1A"/>
          <w:sz w:val="23"/>
          <w:szCs w:val="23"/>
        </w:rPr>
        <w:t xml:space="preserve">Новгородский, </w:t>
      </w:r>
      <w:r>
        <w:rPr>
          <w:color w:val="1A1A1A"/>
          <w:sz w:val="23"/>
          <w:szCs w:val="23"/>
        </w:rPr>
        <w:t xml:space="preserve"> </w:t>
      </w:r>
      <w:proofErr w:type="spellStart"/>
      <w:r>
        <w:rPr>
          <w:color w:val="1A1A1A"/>
          <w:sz w:val="23"/>
          <w:szCs w:val="23"/>
        </w:rPr>
        <w:t>Тесово</w:t>
      </w:r>
      <w:proofErr w:type="gramEnd"/>
      <w:r>
        <w:rPr>
          <w:color w:val="1A1A1A"/>
          <w:sz w:val="23"/>
          <w:szCs w:val="23"/>
        </w:rPr>
        <w:t>-Нетыльское</w:t>
      </w:r>
      <w:proofErr w:type="spellEnd"/>
      <w:r>
        <w:rPr>
          <w:color w:val="1A1A1A"/>
          <w:sz w:val="23"/>
          <w:szCs w:val="23"/>
        </w:rPr>
        <w:t xml:space="preserve"> сельское   поселение,  д. </w:t>
      </w:r>
      <w:proofErr w:type="spellStart"/>
      <w:r>
        <w:rPr>
          <w:color w:val="1A1A1A"/>
          <w:sz w:val="23"/>
          <w:szCs w:val="23"/>
        </w:rPr>
        <w:t>Пятилипы</w:t>
      </w:r>
      <w:proofErr w:type="spellEnd"/>
      <w:r>
        <w:rPr>
          <w:color w:val="1A1A1A"/>
          <w:sz w:val="23"/>
          <w:szCs w:val="23"/>
        </w:rPr>
        <w:t>, д.56</w:t>
      </w:r>
    </w:p>
    <w:p w:rsidR="00666FB1" w:rsidRPr="00E64659" w:rsidRDefault="00666FB1" w:rsidP="00666FB1">
      <w:pPr>
        <w:shd w:val="clear" w:color="auto" w:fill="FFFFFF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С </w:t>
      </w:r>
      <w:r w:rsidRPr="00E64659">
        <w:rPr>
          <w:color w:val="1A1A1A"/>
          <w:sz w:val="23"/>
          <w:szCs w:val="23"/>
        </w:rPr>
        <w:t xml:space="preserve">проектом межевого плана земельного участка можно ознакомится по адресу: </w:t>
      </w:r>
    </w:p>
    <w:p w:rsidR="00666FB1" w:rsidRPr="003978A8" w:rsidRDefault="00666FB1" w:rsidP="00666FB1">
      <w:pPr>
        <w:shd w:val="clear" w:color="auto" w:fill="FFFFFF"/>
      </w:pPr>
      <w:r w:rsidRPr="003978A8">
        <w:t xml:space="preserve">Новгородский район д. </w:t>
      </w:r>
      <w:proofErr w:type="spellStart"/>
      <w:r w:rsidRPr="003978A8">
        <w:t>Сырково</w:t>
      </w:r>
      <w:proofErr w:type="spellEnd"/>
      <w:r w:rsidRPr="003978A8">
        <w:t xml:space="preserve"> ул. Рабочая д. 61</w:t>
      </w:r>
      <w:r w:rsidRPr="00E64659">
        <w:rPr>
          <w:color w:val="1A1A1A"/>
          <w:sz w:val="23"/>
          <w:szCs w:val="23"/>
        </w:rPr>
        <w:t xml:space="preserve">. </w:t>
      </w:r>
    </w:p>
    <w:p w:rsidR="00666FB1" w:rsidRPr="00E64659" w:rsidRDefault="00666FB1" w:rsidP="00666FB1">
      <w:pPr>
        <w:shd w:val="clear" w:color="auto" w:fill="FFFFFF"/>
        <w:rPr>
          <w:color w:val="1A1A1A"/>
          <w:sz w:val="23"/>
          <w:szCs w:val="23"/>
        </w:rPr>
      </w:pPr>
      <w:r w:rsidRPr="00E64659">
        <w:rPr>
          <w:color w:val="1A1A1A"/>
          <w:sz w:val="23"/>
          <w:szCs w:val="23"/>
        </w:rPr>
        <w:t>Требования о проведении согласования</w:t>
      </w:r>
      <w:r>
        <w:rPr>
          <w:color w:val="1A1A1A"/>
          <w:sz w:val="23"/>
          <w:szCs w:val="23"/>
        </w:rPr>
        <w:t xml:space="preserve"> </w:t>
      </w:r>
      <w:r w:rsidRPr="00E64659">
        <w:rPr>
          <w:color w:val="1A1A1A"/>
          <w:sz w:val="23"/>
          <w:szCs w:val="23"/>
        </w:rPr>
        <w:t>местоположения границ земельных участ</w:t>
      </w:r>
      <w:r>
        <w:rPr>
          <w:color w:val="1A1A1A"/>
          <w:sz w:val="23"/>
          <w:szCs w:val="23"/>
        </w:rPr>
        <w:t>ков на местности принимаются с 30 января 2025</w:t>
      </w:r>
      <w:r w:rsidRPr="00E64659">
        <w:rPr>
          <w:color w:val="1A1A1A"/>
          <w:sz w:val="23"/>
          <w:szCs w:val="23"/>
        </w:rPr>
        <w:t xml:space="preserve"> г. по</w:t>
      </w:r>
      <w:r>
        <w:rPr>
          <w:color w:val="1A1A1A"/>
          <w:sz w:val="23"/>
          <w:szCs w:val="23"/>
        </w:rPr>
        <w:t xml:space="preserve"> 1 марта</w:t>
      </w:r>
      <w:r w:rsidRPr="00E64659">
        <w:rPr>
          <w:color w:val="1A1A1A"/>
          <w:sz w:val="23"/>
          <w:szCs w:val="23"/>
        </w:rPr>
        <w:t xml:space="preserve"> 202</w:t>
      </w:r>
      <w:r>
        <w:rPr>
          <w:color w:val="1A1A1A"/>
          <w:sz w:val="23"/>
          <w:szCs w:val="23"/>
        </w:rPr>
        <w:t>5</w:t>
      </w:r>
      <w:r w:rsidRPr="00E64659">
        <w:rPr>
          <w:color w:val="1A1A1A"/>
          <w:sz w:val="23"/>
          <w:szCs w:val="23"/>
        </w:rPr>
        <w:t xml:space="preserve"> г., обоснованные возражения о местоположении границ земельных участков</w:t>
      </w:r>
    </w:p>
    <w:p w:rsidR="00666FB1" w:rsidRPr="00E64659" w:rsidRDefault="00666FB1" w:rsidP="00666FB1">
      <w:pPr>
        <w:shd w:val="clear" w:color="auto" w:fill="FFFFFF"/>
        <w:rPr>
          <w:color w:val="1A1A1A"/>
          <w:sz w:val="23"/>
          <w:szCs w:val="23"/>
        </w:rPr>
      </w:pPr>
      <w:proofErr w:type="gramStart"/>
      <w:r w:rsidRPr="00E64659">
        <w:rPr>
          <w:color w:val="1A1A1A"/>
          <w:sz w:val="23"/>
          <w:szCs w:val="23"/>
        </w:rPr>
        <w:t>после</w:t>
      </w:r>
      <w:proofErr w:type="gramEnd"/>
      <w:r w:rsidRPr="00E64659">
        <w:rPr>
          <w:color w:val="1A1A1A"/>
          <w:sz w:val="23"/>
          <w:szCs w:val="23"/>
        </w:rPr>
        <w:t xml:space="preserve"> ознакомления с проекто</w:t>
      </w:r>
      <w:r>
        <w:rPr>
          <w:color w:val="1A1A1A"/>
          <w:sz w:val="23"/>
          <w:szCs w:val="23"/>
        </w:rPr>
        <w:t>м межевого плана принимаются с 30 января  2025 г. по 1 марта</w:t>
      </w:r>
    </w:p>
    <w:p w:rsidR="00666FB1" w:rsidRPr="00E64659" w:rsidRDefault="00666FB1" w:rsidP="00666FB1">
      <w:pPr>
        <w:shd w:val="clear" w:color="auto" w:fill="FFFFFF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>2025</w:t>
      </w:r>
      <w:r w:rsidRPr="00E64659">
        <w:rPr>
          <w:color w:val="1A1A1A"/>
          <w:sz w:val="23"/>
          <w:szCs w:val="23"/>
        </w:rPr>
        <w:t xml:space="preserve"> г., по адресу:</w:t>
      </w:r>
      <w:r>
        <w:rPr>
          <w:color w:val="1A1A1A"/>
          <w:sz w:val="23"/>
          <w:szCs w:val="23"/>
        </w:rPr>
        <w:t xml:space="preserve"> Новгородский район д. </w:t>
      </w:r>
      <w:proofErr w:type="spellStart"/>
      <w:r>
        <w:rPr>
          <w:color w:val="1A1A1A"/>
          <w:sz w:val="23"/>
          <w:szCs w:val="23"/>
        </w:rPr>
        <w:t>Сырково</w:t>
      </w:r>
      <w:proofErr w:type="spellEnd"/>
      <w:r>
        <w:rPr>
          <w:color w:val="1A1A1A"/>
          <w:sz w:val="23"/>
          <w:szCs w:val="23"/>
        </w:rPr>
        <w:t xml:space="preserve"> ул. Рабочая д.61</w:t>
      </w:r>
    </w:p>
    <w:p w:rsidR="00666FB1" w:rsidRPr="00E64659" w:rsidRDefault="00666FB1" w:rsidP="00666FB1">
      <w:pPr>
        <w:shd w:val="clear" w:color="auto" w:fill="FFFFFF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>Смежные земельные участки</w:t>
      </w:r>
      <w:r w:rsidRPr="00E64659">
        <w:rPr>
          <w:color w:val="1A1A1A"/>
          <w:sz w:val="23"/>
          <w:szCs w:val="23"/>
        </w:rPr>
        <w:t>, с правообладателем которого требуется согласовать</w:t>
      </w:r>
    </w:p>
    <w:p w:rsidR="00666FB1" w:rsidRDefault="00666FB1" w:rsidP="00666FB1">
      <w:pPr>
        <w:shd w:val="clear" w:color="auto" w:fill="FFFFFF"/>
        <w:rPr>
          <w:color w:val="1A1A1A"/>
          <w:sz w:val="23"/>
          <w:szCs w:val="23"/>
        </w:rPr>
      </w:pPr>
      <w:proofErr w:type="gramStart"/>
      <w:r w:rsidRPr="00E64659">
        <w:rPr>
          <w:color w:val="1A1A1A"/>
          <w:sz w:val="23"/>
          <w:szCs w:val="23"/>
        </w:rPr>
        <w:t>местоположение</w:t>
      </w:r>
      <w:proofErr w:type="gramEnd"/>
      <w:r w:rsidRPr="00E64659">
        <w:rPr>
          <w:color w:val="1A1A1A"/>
          <w:sz w:val="23"/>
          <w:szCs w:val="23"/>
        </w:rPr>
        <w:t xml:space="preserve"> границ</w:t>
      </w:r>
    </w:p>
    <w:p w:rsidR="00666FB1" w:rsidRPr="00E64659" w:rsidRDefault="00666FB1" w:rsidP="00666FB1">
      <w:pPr>
        <w:shd w:val="clear" w:color="auto" w:fill="FFFFFF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 </w:t>
      </w:r>
      <w:r w:rsidRPr="00E64659">
        <w:rPr>
          <w:color w:val="1A1A1A"/>
          <w:sz w:val="23"/>
          <w:szCs w:val="23"/>
        </w:rPr>
        <w:t xml:space="preserve"> –</w:t>
      </w:r>
      <w:r>
        <w:rPr>
          <w:color w:val="1A1A1A"/>
          <w:sz w:val="23"/>
          <w:szCs w:val="23"/>
        </w:rPr>
        <w:t xml:space="preserve"> </w:t>
      </w:r>
      <w:r w:rsidRPr="00E64659">
        <w:rPr>
          <w:color w:val="1A1A1A"/>
          <w:sz w:val="23"/>
          <w:szCs w:val="23"/>
        </w:rPr>
        <w:t xml:space="preserve">расположен по адресу: Новгородская </w:t>
      </w:r>
      <w:proofErr w:type="spellStart"/>
      <w:r w:rsidRPr="00E64659">
        <w:rPr>
          <w:color w:val="1A1A1A"/>
          <w:sz w:val="23"/>
          <w:szCs w:val="23"/>
        </w:rPr>
        <w:t>обл</w:t>
      </w:r>
      <w:proofErr w:type="spellEnd"/>
      <w:r w:rsidRPr="00E64659">
        <w:rPr>
          <w:color w:val="1A1A1A"/>
          <w:sz w:val="23"/>
          <w:szCs w:val="23"/>
        </w:rPr>
        <w:t>, р-н</w:t>
      </w:r>
    </w:p>
    <w:p w:rsidR="00666FB1" w:rsidRDefault="00666FB1" w:rsidP="00666FB1">
      <w:pPr>
        <w:shd w:val="clear" w:color="auto" w:fill="FFFFFF"/>
        <w:rPr>
          <w:color w:val="1A1A1A"/>
          <w:sz w:val="23"/>
          <w:szCs w:val="23"/>
        </w:rPr>
      </w:pPr>
      <w:proofErr w:type="gramStart"/>
      <w:r w:rsidRPr="00E64659">
        <w:rPr>
          <w:color w:val="1A1A1A"/>
          <w:sz w:val="23"/>
          <w:szCs w:val="23"/>
        </w:rPr>
        <w:t xml:space="preserve">Новгородский, </w:t>
      </w:r>
      <w:r>
        <w:rPr>
          <w:color w:val="1A1A1A"/>
          <w:sz w:val="23"/>
          <w:szCs w:val="23"/>
        </w:rPr>
        <w:t xml:space="preserve"> </w:t>
      </w:r>
      <w:proofErr w:type="spellStart"/>
      <w:r>
        <w:rPr>
          <w:color w:val="1A1A1A"/>
          <w:sz w:val="23"/>
          <w:szCs w:val="23"/>
        </w:rPr>
        <w:t>Тесово</w:t>
      </w:r>
      <w:proofErr w:type="gramEnd"/>
      <w:r>
        <w:rPr>
          <w:color w:val="1A1A1A"/>
          <w:sz w:val="23"/>
          <w:szCs w:val="23"/>
        </w:rPr>
        <w:t>-Нетыльское</w:t>
      </w:r>
      <w:proofErr w:type="spellEnd"/>
      <w:r>
        <w:rPr>
          <w:color w:val="1A1A1A"/>
          <w:sz w:val="23"/>
          <w:szCs w:val="23"/>
        </w:rPr>
        <w:t xml:space="preserve"> сельское   поселение,  д. </w:t>
      </w:r>
      <w:proofErr w:type="spellStart"/>
      <w:r>
        <w:rPr>
          <w:color w:val="1A1A1A"/>
          <w:sz w:val="23"/>
          <w:szCs w:val="23"/>
        </w:rPr>
        <w:t>Пятилипы</w:t>
      </w:r>
      <w:proofErr w:type="spellEnd"/>
      <w:r>
        <w:rPr>
          <w:color w:val="1A1A1A"/>
          <w:sz w:val="23"/>
          <w:szCs w:val="23"/>
        </w:rPr>
        <w:t>, д.54</w:t>
      </w:r>
    </w:p>
    <w:p w:rsidR="00666FB1" w:rsidRPr="00E64659" w:rsidRDefault="00666FB1" w:rsidP="00666FB1">
      <w:pPr>
        <w:shd w:val="clear" w:color="auto" w:fill="FFFFFF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  –</w:t>
      </w:r>
      <w:r w:rsidRPr="00E64659">
        <w:rPr>
          <w:color w:val="1A1A1A"/>
          <w:sz w:val="23"/>
          <w:szCs w:val="23"/>
        </w:rPr>
        <w:t xml:space="preserve"> расположен по адресу: Новгородская </w:t>
      </w:r>
      <w:proofErr w:type="spellStart"/>
      <w:r w:rsidRPr="00E64659">
        <w:rPr>
          <w:color w:val="1A1A1A"/>
          <w:sz w:val="23"/>
          <w:szCs w:val="23"/>
        </w:rPr>
        <w:t>обл</w:t>
      </w:r>
      <w:proofErr w:type="spellEnd"/>
      <w:r w:rsidRPr="00E64659">
        <w:rPr>
          <w:color w:val="1A1A1A"/>
          <w:sz w:val="23"/>
          <w:szCs w:val="23"/>
        </w:rPr>
        <w:t>, р-н</w:t>
      </w:r>
    </w:p>
    <w:p w:rsidR="00666FB1" w:rsidRDefault="00666FB1" w:rsidP="00666FB1">
      <w:pPr>
        <w:shd w:val="clear" w:color="auto" w:fill="FFFFFF"/>
        <w:rPr>
          <w:color w:val="1A1A1A"/>
          <w:sz w:val="23"/>
          <w:szCs w:val="23"/>
        </w:rPr>
      </w:pPr>
      <w:proofErr w:type="gramStart"/>
      <w:r w:rsidRPr="00E64659">
        <w:rPr>
          <w:color w:val="1A1A1A"/>
          <w:sz w:val="23"/>
          <w:szCs w:val="23"/>
        </w:rPr>
        <w:t xml:space="preserve">Новгородский, </w:t>
      </w:r>
      <w:r>
        <w:rPr>
          <w:color w:val="1A1A1A"/>
          <w:sz w:val="23"/>
          <w:szCs w:val="23"/>
        </w:rPr>
        <w:t xml:space="preserve"> </w:t>
      </w:r>
      <w:proofErr w:type="spellStart"/>
      <w:r>
        <w:rPr>
          <w:color w:val="1A1A1A"/>
          <w:sz w:val="23"/>
          <w:szCs w:val="23"/>
        </w:rPr>
        <w:t>Тесово</w:t>
      </w:r>
      <w:proofErr w:type="gramEnd"/>
      <w:r>
        <w:rPr>
          <w:color w:val="1A1A1A"/>
          <w:sz w:val="23"/>
          <w:szCs w:val="23"/>
        </w:rPr>
        <w:t>-Нетыльское</w:t>
      </w:r>
      <w:proofErr w:type="spellEnd"/>
      <w:r>
        <w:rPr>
          <w:color w:val="1A1A1A"/>
          <w:sz w:val="23"/>
          <w:szCs w:val="23"/>
        </w:rPr>
        <w:t xml:space="preserve"> сельское   поселение,  д. </w:t>
      </w:r>
      <w:proofErr w:type="spellStart"/>
      <w:r>
        <w:rPr>
          <w:color w:val="1A1A1A"/>
          <w:sz w:val="23"/>
          <w:szCs w:val="23"/>
        </w:rPr>
        <w:t>Пятилипы</w:t>
      </w:r>
      <w:proofErr w:type="spellEnd"/>
      <w:r>
        <w:rPr>
          <w:color w:val="1A1A1A"/>
          <w:sz w:val="23"/>
          <w:szCs w:val="23"/>
        </w:rPr>
        <w:t>, д.58</w:t>
      </w:r>
    </w:p>
    <w:p w:rsidR="00666FB1" w:rsidRPr="00E64659" w:rsidRDefault="00666FB1" w:rsidP="00666FB1">
      <w:pPr>
        <w:shd w:val="clear" w:color="auto" w:fill="FFFFFF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  </w:t>
      </w:r>
      <w:r w:rsidRPr="00E64659">
        <w:rPr>
          <w:color w:val="1A1A1A"/>
          <w:sz w:val="23"/>
          <w:szCs w:val="23"/>
        </w:rPr>
        <w:t>При проведении согласования местоположения границ при себе необходимо иметь</w:t>
      </w:r>
    </w:p>
    <w:p w:rsidR="00666FB1" w:rsidRPr="00E64659" w:rsidRDefault="00666FB1" w:rsidP="00666FB1">
      <w:pPr>
        <w:shd w:val="clear" w:color="auto" w:fill="FFFFFF"/>
        <w:rPr>
          <w:color w:val="1A1A1A"/>
          <w:sz w:val="23"/>
          <w:szCs w:val="23"/>
        </w:rPr>
      </w:pPr>
      <w:proofErr w:type="gramStart"/>
      <w:r w:rsidRPr="00E64659">
        <w:rPr>
          <w:color w:val="1A1A1A"/>
          <w:sz w:val="23"/>
          <w:szCs w:val="23"/>
        </w:rPr>
        <w:t>документ</w:t>
      </w:r>
      <w:proofErr w:type="gramEnd"/>
      <w:r w:rsidRPr="00E64659">
        <w:rPr>
          <w:color w:val="1A1A1A"/>
          <w:sz w:val="23"/>
          <w:szCs w:val="23"/>
        </w:rPr>
        <w:t>, удостоверяющий личность, а также документы о правах на земельный участок</w:t>
      </w:r>
    </w:p>
    <w:p w:rsidR="00666FB1" w:rsidRPr="00E64659" w:rsidRDefault="00666FB1" w:rsidP="00666FB1">
      <w:pPr>
        <w:shd w:val="clear" w:color="auto" w:fill="FFFFFF"/>
        <w:rPr>
          <w:color w:val="1A1A1A"/>
          <w:sz w:val="23"/>
          <w:szCs w:val="23"/>
        </w:rPr>
      </w:pPr>
      <w:r w:rsidRPr="00E64659">
        <w:rPr>
          <w:color w:val="1A1A1A"/>
          <w:sz w:val="23"/>
          <w:szCs w:val="23"/>
        </w:rPr>
        <w:t>(</w:t>
      </w:r>
      <w:proofErr w:type="gramStart"/>
      <w:r w:rsidRPr="00E64659">
        <w:rPr>
          <w:color w:val="1A1A1A"/>
          <w:sz w:val="23"/>
          <w:szCs w:val="23"/>
        </w:rPr>
        <w:t>часть</w:t>
      </w:r>
      <w:proofErr w:type="gramEnd"/>
      <w:r w:rsidRPr="00E64659">
        <w:rPr>
          <w:color w:val="1A1A1A"/>
          <w:sz w:val="23"/>
          <w:szCs w:val="23"/>
        </w:rPr>
        <w:t xml:space="preserve"> 12 статьи 39, часть 2 статьи 40 Федерального закона от 24 июля 2007 г. №221-ФЗ "О</w:t>
      </w:r>
    </w:p>
    <w:p w:rsidR="00666FB1" w:rsidRPr="00EE7885" w:rsidRDefault="00666FB1" w:rsidP="00666FB1">
      <w:pPr>
        <w:pStyle w:val="ae"/>
        <w:spacing w:before="9"/>
        <w:rPr>
          <w:i/>
          <w:sz w:val="30"/>
        </w:rPr>
      </w:pPr>
    </w:p>
    <w:p w:rsidR="00666FB1" w:rsidRDefault="00666FB1" w:rsidP="00666FB1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9"/>
        <w:gridCol w:w="4228"/>
      </w:tblGrid>
      <w:tr w:rsidR="00666FB1" w:rsidTr="0018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1" w:type="dxa"/>
            <w:vAlign w:val="center"/>
          </w:tcPr>
          <w:p w:rsidR="00666FB1" w:rsidRDefault="00666FB1" w:rsidP="00184A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9" w:type="dxa"/>
          </w:tcPr>
          <w:p w:rsidR="00666FB1" w:rsidRDefault="00666FB1" w:rsidP="00184A17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:rsidR="00666FB1" w:rsidRDefault="00666FB1" w:rsidP="00184A17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666FB1" w:rsidRPr="00A52605" w:rsidRDefault="00666FB1" w:rsidP="00666FB1">
      <w:pPr>
        <w:rPr>
          <w:vanish/>
        </w:rPr>
      </w:pPr>
    </w:p>
    <w:p w:rsidR="00666FB1" w:rsidRDefault="00666FB1" w:rsidP="00666FB1"/>
    <w:p w:rsidR="00666FB1" w:rsidRDefault="00666FB1" w:rsidP="00666FB1"/>
    <w:p w:rsidR="00666FB1" w:rsidRDefault="00666FB1" w:rsidP="00666FB1"/>
    <w:p w:rsidR="00666FB1" w:rsidRDefault="00666FB1" w:rsidP="00666FB1"/>
    <w:p w:rsidR="00666FB1" w:rsidRDefault="00666FB1" w:rsidP="00666FB1"/>
    <w:p w:rsidR="00666FB1" w:rsidRDefault="00666FB1" w:rsidP="00666FB1"/>
    <w:p w:rsidR="00666FB1" w:rsidRDefault="00666FB1" w:rsidP="00666FB1"/>
    <w:p w:rsidR="00666FB1" w:rsidRDefault="00666FB1" w:rsidP="00666FB1"/>
    <w:p w:rsidR="00666FB1" w:rsidRDefault="00666FB1" w:rsidP="00666FB1"/>
    <w:p w:rsidR="00666FB1" w:rsidRDefault="00666FB1" w:rsidP="00666FB1"/>
    <w:p w:rsidR="00666FB1" w:rsidRDefault="00666FB1" w:rsidP="00666FB1"/>
    <w:p w:rsidR="00666FB1" w:rsidRDefault="00666FB1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6FB1" w:rsidRPr="00DC3668" w:rsidRDefault="00666FB1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3E6E" w:rsidRPr="00663E6E" w:rsidRDefault="00663E6E" w:rsidP="00AE2949">
      <w:pPr>
        <w:rPr>
          <w:b/>
        </w:rPr>
      </w:pPr>
      <w:r w:rsidRPr="00663E6E">
        <w:rPr>
          <w:b/>
        </w:rPr>
        <w:t>РАЗЪЯСНЕНИЯ ЗАКОНОДАТЕЛЬСТВА:</w:t>
      </w:r>
    </w:p>
    <w:p w:rsidR="00663E6E" w:rsidRDefault="00663E6E" w:rsidP="00AE2949">
      <w:pPr>
        <w:rPr>
          <w:sz w:val="20"/>
          <w:szCs w:val="20"/>
        </w:rPr>
      </w:pPr>
    </w:p>
    <w:p w:rsidR="000C5785" w:rsidRDefault="000C5785" w:rsidP="00AE2949">
      <w:pPr>
        <w:rPr>
          <w:sz w:val="20"/>
          <w:szCs w:val="20"/>
        </w:rPr>
      </w:pPr>
    </w:p>
    <w:p w:rsidR="00A31096" w:rsidRPr="00A31096" w:rsidRDefault="00A31096" w:rsidP="00A31096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lang w:eastAsia="ru-RU"/>
        </w:rPr>
      </w:pP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t>В Новгородском районе по требованию прокуратуры устранены нарушения закона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об образовании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Прокуратура Новгородского района провела проверку исполнения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законодательства в части информационного обеспечения деятельности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образовательных организаций.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Установлено, что на официальном сайте МАОУ «Подберезская средняя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общеобразовательная школа» информация о лицензии на осуществление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образовательной деятельности, численности обучающихся, в том числе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являющихся иностранными гражданами по реализуемым программам, языках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образования, специальных условиях для получения образования инвалидами и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лицами с ограниченными возможностями здоровья, порядке оказания платных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образовательных услуг, об условиях организации питания детей и др. не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размещена.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Отсутствие подлежащей опубликованию информации в открытом сегменте нарушает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права участников образовательного процесса и иных лиц на ее доступ.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По данному факту прокурор района в отношении директора образовательного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учреждения возбудил дело об административном правонарушении по ч. 2 ст. 5.57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КоАП РФ (нарушение или незаконное ограничение предусмотренных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законодательством об образовании прав и свобод обучающихся образовательных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организаций).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По материалам прокурорской проверки директор школы привлечена к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административной ответственности в виде предупреждения.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Кроме того, прокурор внес председателю Комитета образования районной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администрации представление, которое рассмотрено и удовлетворено, виновное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должностное лицо привлечено к дисциплинарной ответственности.</w:t>
      </w:r>
      <w:r w:rsidRPr="00A31096">
        <w:rPr>
          <w:rFonts w:ascii="Arial" w:hAnsi="Arial" w:cs="Arial"/>
          <w:color w:val="2C2D2E"/>
          <w:sz w:val="23"/>
          <w:szCs w:val="23"/>
          <w:lang w:eastAsia="ru-RU"/>
        </w:rPr>
        <w:br/>
        <w:t>В настоящее время нарушения устранены.</w:t>
      </w:r>
    </w:p>
    <w:p w:rsidR="00A31096" w:rsidRDefault="00A31096" w:rsidP="00A7506F">
      <w:pPr>
        <w:spacing w:line="240" w:lineRule="exact"/>
        <w:jc w:val="both"/>
        <w:rPr>
          <w:i/>
          <w:sz w:val="20"/>
          <w:szCs w:val="20"/>
        </w:rPr>
      </w:pPr>
    </w:p>
    <w:p w:rsidR="00A31096" w:rsidRDefault="00A31096">
      <w:pPr>
        <w:suppressAutoHyphens w:val="0"/>
        <w:spacing w:after="160" w:line="259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A31096" w:rsidRDefault="00DD0E73" w:rsidP="00DD0E73">
      <w:pPr>
        <w:suppressAutoHyphens w:val="0"/>
        <w:spacing w:after="160" w:line="259" w:lineRule="auto"/>
        <w:rPr>
          <w:i/>
          <w:sz w:val="20"/>
          <w:szCs w:val="20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По требованию прокуратуры Новгородского района произведен перерасчет платы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 водоснабжение на общую сумму около 170 тыс. рублей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провела проверку соблюдения требований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законодательства в сфере водоснабжения при обеспечении населения питьевой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водой надлежащего качества.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в нарушение Правил предоставления коммунальных услуг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январе-июне 2024 года МУП «Коммунальное хозяйство Новгородского района»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осуществляло поставку холодного водоснабжения жителям деревень Лесная,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Бронницы, Липицы, Подберезье,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Новониколаевское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Захарьино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Шолохово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, п.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Пролетарий Новгородского района.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Надзорными мероприятиями установлено, что поставляемая вода не соответствует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нормативным показателям.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данному факту прокурор района внес директору учреждения представление,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которое рассмотрено и удовлетворено, нарушения устранены.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настоящее время учреждение произвело перерасчет платы за коммунальную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услугу 14 245 пользователям на сумму около 170 тыс. рублей.</w:t>
      </w:r>
      <w:r w:rsidR="00A31096">
        <w:rPr>
          <w:i/>
          <w:sz w:val="20"/>
          <w:szCs w:val="20"/>
        </w:rPr>
        <w:br w:type="page"/>
      </w:r>
    </w:p>
    <w:p w:rsidR="00A31096" w:rsidRDefault="00A31096" w:rsidP="00A7506F">
      <w:pPr>
        <w:spacing w:line="240" w:lineRule="exact"/>
        <w:jc w:val="both"/>
        <w:rPr>
          <w:i/>
          <w:sz w:val="20"/>
          <w:szCs w:val="20"/>
        </w:rPr>
      </w:pPr>
    </w:p>
    <w:p w:rsidR="00A31096" w:rsidRDefault="00A31096">
      <w:pPr>
        <w:suppressAutoHyphens w:val="0"/>
        <w:spacing w:after="160" w:line="259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0C5785" w:rsidRPr="00ED1D8F" w:rsidRDefault="000C5785" w:rsidP="00A7506F">
      <w:pPr>
        <w:spacing w:line="240" w:lineRule="exact"/>
        <w:jc w:val="both"/>
        <w:rPr>
          <w:i/>
          <w:sz w:val="20"/>
          <w:szCs w:val="20"/>
        </w:rPr>
      </w:pP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2664BB" w:rsidTr="00B64AAC">
        <w:tc>
          <w:tcPr>
            <w:tcW w:w="11625" w:type="dxa"/>
            <w:gridSpan w:val="2"/>
            <w:shd w:val="clear" w:color="auto" w:fill="FDE9D9"/>
          </w:tcPr>
          <w:p w:rsidR="00204639" w:rsidRPr="002664BB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«</w:t>
            </w:r>
            <w:proofErr w:type="spellStart"/>
            <w:r w:rsidRPr="002664BB">
              <w:rPr>
                <w:b/>
                <w:sz w:val="16"/>
                <w:szCs w:val="16"/>
              </w:rPr>
              <w:t>Тёсово-Нетыльский</w:t>
            </w:r>
            <w:proofErr w:type="spellEnd"/>
            <w:r w:rsidRPr="002664BB">
              <w:rPr>
                <w:b/>
                <w:sz w:val="16"/>
                <w:szCs w:val="16"/>
              </w:rPr>
              <w:t xml:space="preserve"> Официальный вестник»</w:t>
            </w:r>
          </w:p>
        </w:tc>
      </w:tr>
      <w:tr w:rsidR="00204639" w:rsidRPr="002664BB" w:rsidTr="00B64AAC">
        <w:tc>
          <w:tcPr>
            <w:tcW w:w="6380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Учредитель</w:t>
            </w:r>
            <w:r w:rsidRPr="002664BB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Издатель</w:t>
            </w:r>
            <w:r w:rsidRPr="002664BB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2664BB" w:rsidRDefault="006673F1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Газета учреждена Решением Совета депутатов Тёсово-Нетыльского </w:t>
            </w:r>
            <w:proofErr w:type="gramStart"/>
            <w:r w:rsidRPr="002664BB">
              <w:rPr>
                <w:sz w:val="16"/>
                <w:szCs w:val="16"/>
              </w:rPr>
              <w:t>сельского  поселения</w:t>
            </w:r>
            <w:proofErr w:type="gramEnd"/>
            <w:r w:rsidRPr="002664BB">
              <w:rPr>
                <w:sz w:val="16"/>
                <w:szCs w:val="16"/>
              </w:rPr>
              <w:t xml:space="preserve"> от 17.08.2015г. № 57.</w:t>
            </w:r>
          </w:p>
          <w:p w:rsidR="00204639" w:rsidRPr="002664BB" w:rsidRDefault="006673F1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Тел.: +7 (8162) 743-480</w:t>
            </w:r>
          </w:p>
          <w:p w:rsidR="00204639" w:rsidRPr="002664BB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Факс: +7 (8162) 74</w:t>
            </w:r>
            <w:r w:rsidR="00204639" w:rsidRPr="002664BB">
              <w:rPr>
                <w:sz w:val="16"/>
                <w:szCs w:val="16"/>
              </w:rPr>
              <w:t>3-457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  <w:lang w:val="en-US"/>
              </w:rPr>
              <w:t>E</w:t>
            </w:r>
            <w:r w:rsidRPr="002664BB">
              <w:rPr>
                <w:sz w:val="16"/>
                <w:szCs w:val="16"/>
              </w:rPr>
              <w:t>-</w:t>
            </w:r>
            <w:r w:rsidRPr="002664BB">
              <w:rPr>
                <w:sz w:val="16"/>
                <w:szCs w:val="16"/>
                <w:lang w:val="en-US"/>
              </w:rPr>
              <w:t>mail</w:t>
            </w:r>
            <w:r w:rsidRPr="002664BB">
              <w:rPr>
                <w:sz w:val="16"/>
                <w:szCs w:val="16"/>
              </w:rPr>
              <w:t xml:space="preserve">: </w:t>
            </w:r>
            <w:hyperlink r:id="rId12" w:history="1">
              <w:r w:rsidRPr="002664BB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2664BB">
                <w:rPr>
                  <w:rStyle w:val="a3"/>
                  <w:sz w:val="16"/>
                  <w:szCs w:val="16"/>
                </w:rPr>
                <w:t>@</w:t>
              </w:r>
              <w:r w:rsidRPr="002664BB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2664BB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2664BB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2664BB">
              <w:rPr>
                <w:sz w:val="16"/>
                <w:szCs w:val="16"/>
              </w:rPr>
              <w:t xml:space="preserve"> 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2664BB" w:rsidRDefault="006673F1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2664BB" w:rsidRDefault="00A31096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Подписано в печать 14. 01</w:t>
            </w:r>
            <w:r w:rsidR="002E0C6C" w:rsidRPr="002664BB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="00204639" w:rsidRPr="002664BB">
              <w:rPr>
                <w:sz w:val="16"/>
                <w:szCs w:val="16"/>
              </w:rPr>
              <w:t>г.</w:t>
            </w:r>
          </w:p>
          <w:p w:rsidR="00204639" w:rsidRPr="002664BB" w:rsidRDefault="006673F1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Количество </w:t>
            </w:r>
            <w:r w:rsidR="00727EA0" w:rsidRPr="002664BB">
              <w:rPr>
                <w:sz w:val="16"/>
                <w:szCs w:val="16"/>
              </w:rPr>
              <w:t>экземпляров: 4</w:t>
            </w:r>
            <w:r w:rsidRPr="002664BB">
              <w:rPr>
                <w:sz w:val="16"/>
                <w:szCs w:val="16"/>
              </w:rPr>
              <w:t>.</w:t>
            </w:r>
          </w:p>
          <w:p w:rsidR="00204639" w:rsidRPr="002664BB" w:rsidRDefault="006673F1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2664BB">
              <w:rPr>
                <w:sz w:val="16"/>
                <w:szCs w:val="16"/>
              </w:rPr>
              <w:t xml:space="preserve">Распространяется: </w:t>
            </w:r>
            <w:r w:rsidRPr="002664BB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2664BB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Главный редактор </w:t>
            </w:r>
            <w:proofErr w:type="spellStart"/>
            <w:r w:rsidR="00C1462E" w:rsidRPr="002664BB">
              <w:rPr>
                <w:sz w:val="16"/>
                <w:szCs w:val="16"/>
              </w:rPr>
              <w:t>О.А.Мякина</w:t>
            </w:r>
            <w:proofErr w:type="spellEnd"/>
          </w:p>
          <w:p w:rsidR="00204639" w:rsidRPr="002664BB" w:rsidRDefault="00204639" w:rsidP="00A31096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№</w:t>
            </w:r>
            <w:r w:rsidR="0089105C">
              <w:rPr>
                <w:sz w:val="16"/>
                <w:szCs w:val="16"/>
              </w:rPr>
              <w:t>1</w:t>
            </w:r>
            <w:r w:rsidR="006A7135" w:rsidRPr="002664BB">
              <w:rPr>
                <w:sz w:val="16"/>
                <w:szCs w:val="16"/>
              </w:rPr>
              <w:t xml:space="preserve">от </w:t>
            </w:r>
            <w:r w:rsidR="00A31096">
              <w:rPr>
                <w:sz w:val="16"/>
                <w:szCs w:val="16"/>
              </w:rPr>
              <w:t>14</w:t>
            </w:r>
            <w:r w:rsidR="00B53D78" w:rsidRPr="002664BB">
              <w:rPr>
                <w:sz w:val="16"/>
                <w:szCs w:val="16"/>
              </w:rPr>
              <w:t>.</w:t>
            </w:r>
            <w:r w:rsidR="00A31096">
              <w:rPr>
                <w:sz w:val="16"/>
                <w:szCs w:val="16"/>
              </w:rPr>
              <w:t>01</w:t>
            </w:r>
            <w:r w:rsidR="00AE2949">
              <w:rPr>
                <w:sz w:val="16"/>
                <w:szCs w:val="16"/>
              </w:rPr>
              <w:t>.</w:t>
            </w:r>
            <w:r w:rsidR="00C1462E" w:rsidRPr="002664BB">
              <w:rPr>
                <w:sz w:val="16"/>
                <w:szCs w:val="16"/>
              </w:rPr>
              <w:t>202</w:t>
            </w:r>
            <w:r w:rsidR="00A31096">
              <w:rPr>
                <w:sz w:val="16"/>
                <w:szCs w:val="16"/>
              </w:rPr>
              <w:t>5</w:t>
            </w:r>
            <w:r w:rsidR="00727EA0" w:rsidRPr="002664BB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AE2949">
      <w:headerReference w:type="default" r:id="rId13"/>
      <w:pgSz w:w="11906" w:h="16838"/>
      <w:pgMar w:top="1134" w:right="1558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F1" w:rsidRDefault="006673F1" w:rsidP="00401C03">
      <w:r>
        <w:separator/>
      </w:r>
    </w:p>
  </w:endnote>
  <w:endnote w:type="continuationSeparator" w:id="0">
    <w:p w:rsidR="006673F1" w:rsidRDefault="006673F1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CC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F1" w:rsidRDefault="006673F1" w:rsidP="00401C03">
      <w:r>
        <w:separator/>
      </w:r>
    </w:p>
  </w:footnote>
  <w:footnote w:type="continuationSeparator" w:id="0">
    <w:p w:rsidR="006673F1" w:rsidRDefault="006673F1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2E0C6C" w:rsidRPr="00401C03" w:rsidTr="00640F24">
      <w:trPr>
        <w:trHeight w:val="985"/>
      </w:trPr>
      <w:tc>
        <w:tcPr>
          <w:tcW w:w="2240" w:type="dxa"/>
          <w:shd w:val="clear" w:color="auto" w:fill="EBE2C1"/>
        </w:tcPr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2E0C6C" w:rsidRPr="00401C03" w:rsidRDefault="002E0C6C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2E0C6C" w:rsidRPr="00401C03" w:rsidRDefault="002E0C6C" w:rsidP="009A4EB8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2E0C6C" w:rsidRPr="00401C03" w:rsidRDefault="002E0C6C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6673F1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33" style="width:0;height:1.5pt" o:hralign="center" o:hrstd="t" o:hr="t" fillcolor="#a0a0a0" stroked="f"/>
            </w:pict>
          </w:r>
        </w:p>
        <w:p w:rsidR="002E0C6C" w:rsidRPr="00401C03" w:rsidRDefault="002E0C6C" w:rsidP="00A31096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 w:rsidR="00663E6E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1</w:t>
          </w:r>
          <w:r w:rsidR="00AE2949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 w:rsidR="00A31096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14</w:t>
          </w:r>
          <w:r w:rsidR="00663E6E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</w:t>
          </w:r>
          <w:r w:rsidR="00A31096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01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.202</w:t>
          </w:r>
          <w:r w:rsidR="00A31096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5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2E0C6C" w:rsidRPr="009A4EB8" w:rsidRDefault="002E0C6C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EC7918"/>
    <w:multiLevelType w:val="hybridMultilevel"/>
    <w:tmpl w:val="15B2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0589176C"/>
    <w:multiLevelType w:val="hybridMultilevel"/>
    <w:tmpl w:val="A9F0E8F6"/>
    <w:lvl w:ilvl="0" w:tplc="B77EF3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7090D73"/>
    <w:multiLevelType w:val="multilevel"/>
    <w:tmpl w:val="BB3C9A8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7">
    <w:nsid w:val="09D15941"/>
    <w:multiLevelType w:val="hybridMultilevel"/>
    <w:tmpl w:val="C9AEA188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D2D2B"/>
    <w:multiLevelType w:val="hybridMultilevel"/>
    <w:tmpl w:val="B9BC18D6"/>
    <w:lvl w:ilvl="0" w:tplc="72768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AB78EE"/>
    <w:multiLevelType w:val="multilevel"/>
    <w:tmpl w:val="A99C5C1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77E56"/>
    <w:multiLevelType w:val="multilevel"/>
    <w:tmpl w:val="E4B484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2EFC30A6"/>
    <w:multiLevelType w:val="hybridMultilevel"/>
    <w:tmpl w:val="4E2677F8"/>
    <w:lvl w:ilvl="0" w:tplc="73B690A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214B97"/>
    <w:multiLevelType w:val="multilevel"/>
    <w:tmpl w:val="A69ADC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48C57498"/>
    <w:multiLevelType w:val="hybridMultilevel"/>
    <w:tmpl w:val="BA66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47EF2"/>
    <w:multiLevelType w:val="multilevel"/>
    <w:tmpl w:val="B9627D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51C95E45"/>
    <w:multiLevelType w:val="hybridMultilevel"/>
    <w:tmpl w:val="44585ACA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4B2A37"/>
    <w:multiLevelType w:val="hybridMultilevel"/>
    <w:tmpl w:val="F9246692"/>
    <w:lvl w:ilvl="0" w:tplc="19D674EC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5A59412A"/>
    <w:multiLevelType w:val="hybridMultilevel"/>
    <w:tmpl w:val="C03A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8004F"/>
    <w:multiLevelType w:val="hybridMultilevel"/>
    <w:tmpl w:val="07AA576E"/>
    <w:lvl w:ilvl="0" w:tplc="0BA89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697956"/>
    <w:multiLevelType w:val="hybridMultilevel"/>
    <w:tmpl w:val="0138364C"/>
    <w:lvl w:ilvl="0" w:tplc="44A03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0437E2"/>
    <w:multiLevelType w:val="hybridMultilevel"/>
    <w:tmpl w:val="E81C1E9A"/>
    <w:lvl w:ilvl="0" w:tplc="76089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80EAC"/>
    <w:multiLevelType w:val="hybridMultilevel"/>
    <w:tmpl w:val="9B243558"/>
    <w:lvl w:ilvl="0" w:tplc="E39423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A115786"/>
    <w:multiLevelType w:val="multilevel"/>
    <w:tmpl w:val="11DEDB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6BC94ED0"/>
    <w:multiLevelType w:val="hybridMultilevel"/>
    <w:tmpl w:val="7626F6FC"/>
    <w:lvl w:ilvl="0" w:tplc="C236074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726BE1"/>
    <w:multiLevelType w:val="hybridMultilevel"/>
    <w:tmpl w:val="6B1A4642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226B9"/>
    <w:multiLevelType w:val="hybridMultilevel"/>
    <w:tmpl w:val="1864138C"/>
    <w:lvl w:ilvl="0" w:tplc="88BE5AA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F45C30"/>
    <w:multiLevelType w:val="hybridMultilevel"/>
    <w:tmpl w:val="28129A8E"/>
    <w:lvl w:ilvl="0" w:tplc="81F88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0745C75"/>
    <w:multiLevelType w:val="hybridMultilevel"/>
    <w:tmpl w:val="223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33">
    <w:nsid w:val="75C01DD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9033961"/>
    <w:multiLevelType w:val="multilevel"/>
    <w:tmpl w:val="CFF2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30"/>
  </w:num>
  <w:num w:numId="4">
    <w:abstractNumId w:val="31"/>
  </w:num>
  <w:num w:numId="5">
    <w:abstractNumId w:val="6"/>
  </w:num>
  <w:num w:numId="6">
    <w:abstractNumId w:val="1"/>
  </w:num>
  <w:num w:numId="7">
    <w:abstractNumId w:val="2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5"/>
  </w:num>
  <w:num w:numId="11">
    <w:abstractNumId w:val="27"/>
  </w:num>
  <w:num w:numId="12">
    <w:abstractNumId w:val="9"/>
  </w:num>
  <w:num w:numId="13">
    <w:abstractNumId w:val="32"/>
  </w:num>
  <w:num w:numId="14">
    <w:abstractNumId w:val="8"/>
  </w:num>
  <w:num w:numId="15">
    <w:abstractNumId w:val="12"/>
  </w:num>
  <w:num w:numId="16">
    <w:abstractNumId w:val="16"/>
  </w:num>
  <w:num w:numId="17">
    <w:abstractNumId w:val="20"/>
  </w:num>
  <w:num w:numId="18">
    <w:abstractNumId w:val="21"/>
  </w:num>
  <w:num w:numId="19">
    <w:abstractNumId w:val="5"/>
  </w:num>
  <w:num w:numId="20">
    <w:abstractNumId w:val="3"/>
  </w:num>
  <w:num w:numId="21">
    <w:abstractNumId w:val="34"/>
  </w:num>
  <w:num w:numId="22">
    <w:abstractNumId w:val="11"/>
  </w:num>
  <w:num w:numId="23">
    <w:abstractNumId w:val="14"/>
  </w:num>
  <w:num w:numId="24">
    <w:abstractNumId w:val="15"/>
  </w:num>
  <w:num w:numId="25">
    <w:abstractNumId w:val="19"/>
  </w:num>
  <w:num w:numId="26">
    <w:abstractNumId w:val="7"/>
  </w:num>
  <w:num w:numId="27">
    <w:abstractNumId w:val="28"/>
  </w:num>
  <w:num w:numId="28">
    <w:abstractNumId w:val="18"/>
  </w:num>
  <w:num w:numId="29">
    <w:abstractNumId w:val="24"/>
  </w:num>
  <w:num w:numId="30">
    <w:abstractNumId w:val="17"/>
  </w:num>
  <w:num w:numId="31">
    <w:abstractNumId w:val="29"/>
  </w:num>
  <w:num w:numId="32">
    <w:abstractNumId w:val="33"/>
  </w:num>
  <w:num w:numId="33">
    <w:abstractNumId w:val="26"/>
  </w:num>
  <w:num w:numId="34">
    <w:abstractNumId w:val="4"/>
  </w:num>
  <w:num w:numId="35">
    <w:abstractNumId w:val="13"/>
  </w:num>
  <w:num w:numId="3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30C79"/>
    <w:rsid w:val="0004466B"/>
    <w:rsid w:val="00046728"/>
    <w:rsid w:val="00084452"/>
    <w:rsid w:val="000935A8"/>
    <w:rsid w:val="00095AC3"/>
    <w:rsid w:val="000C5785"/>
    <w:rsid w:val="000D36DC"/>
    <w:rsid w:val="000F3B66"/>
    <w:rsid w:val="00110191"/>
    <w:rsid w:val="001218BE"/>
    <w:rsid w:val="0014791C"/>
    <w:rsid w:val="0015308C"/>
    <w:rsid w:val="00156F42"/>
    <w:rsid w:val="00177CBB"/>
    <w:rsid w:val="00181788"/>
    <w:rsid w:val="0018778D"/>
    <w:rsid w:val="001B1F83"/>
    <w:rsid w:val="001B7840"/>
    <w:rsid w:val="001C3B02"/>
    <w:rsid w:val="001D19EC"/>
    <w:rsid w:val="001E6B24"/>
    <w:rsid w:val="001F3856"/>
    <w:rsid w:val="00203C61"/>
    <w:rsid w:val="00204639"/>
    <w:rsid w:val="00214043"/>
    <w:rsid w:val="00221A6A"/>
    <w:rsid w:val="00250CF9"/>
    <w:rsid w:val="00253EEB"/>
    <w:rsid w:val="00265B55"/>
    <w:rsid w:val="002664BB"/>
    <w:rsid w:val="00272416"/>
    <w:rsid w:val="00272AFB"/>
    <w:rsid w:val="002B2E52"/>
    <w:rsid w:val="002B5CE8"/>
    <w:rsid w:val="002D79BF"/>
    <w:rsid w:val="002E0C6C"/>
    <w:rsid w:val="002E3C4A"/>
    <w:rsid w:val="002F7FAE"/>
    <w:rsid w:val="0031244C"/>
    <w:rsid w:val="003139EC"/>
    <w:rsid w:val="00346A82"/>
    <w:rsid w:val="00360F02"/>
    <w:rsid w:val="00374964"/>
    <w:rsid w:val="003A7503"/>
    <w:rsid w:val="003C0E05"/>
    <w:rsid w:val="003D38C4"/>
    <w:rsid w:val="00401C03"/>
    <w:rsid w:val="0040214A"/>
    <w:rsid w:val="00417A9A"/>
    <w:rsid w:val="00420E5F"/>
    <w:rsid w:val="00432C01"/>
    <w:rsid w:val="00470102"/>
    <w:rsid w:val="004A3AD5"/>
    <w:rsid w:val="004B2425"/>
    <w:rsid w:val="004D7288"/>
    <w:rsid w:val="004F2351"/>
    <w:rsid w:val="0050702A"/>
    <w:rsid w:val="00532880"/>
    <w:rsid w:val="00544E91"/>
    <w:rsid w:val="0054627A"/>
    <w:rsid w:val="00547E72"/>
    <w:rsid w:val="005A3F48"/>
    <w:rsid w:val="005A6442"/>
    <w:rsid w:val="005B5581"/>
    <w:rsid w:val="00640F24"/>
    <w:rsid w:val="00642B36"/>
    <w:rsid w:val="00663E6E"/>
    <w:rsid w:val="00666035"/>
    <w:rsid w:val="00666FB1"/>
    <w:rsid w:val="006673F1"/>
    <w:rsid w:val="0066787C"/>
    <w:rsid w:val="00667967"/>
    <w:rsid w:val="006A7135"/>
    <w:rsid w:val="006F4A64"/>
    <w:rsid w:val="007213AC"/>
    <w:rsid w:val="00727EA0"/>
    <w:rsid w:val="00736491"/>
    <w:rsid w:val="00764FA8"/>
    <w:rsid w:val="007677D9"/>
    <w:rsid w:val="007A3A79"/>
    <w:rsid w:val="007B67DF"/>
    <w:rsid w:val="007C230E"/>
    <w:rsid w:val="007C269D"/>
    <w:rsid w:val="007C4A39"/>
    <w:rsid w:val="007D2390"/>
    <w:rsid w:val="007F003E"/>
    <w:rsid w:val="007F0315"/>
    <w:rsid w:val="008113A1"/>
    <w:rsid w:val="00811441"/>
    <w:rsid w:val="00854666"/>
    <w:rsid w:val="00884A7F"/>
    <w:rsid w:val="0088603B"/>
    <w:rsid w:val="0089105C"/>
    <w:rsid w:val="00895589"/>
    <w:rsid w:val="008A05CC"/>
    <w:rsid w:val="008B1741"/>
    <w:rsid w:val="008B29B6"/>
    <w:rsid w:val="008B367D"/>
    <w:rsid w:val="008B7F41"/>
    <w:rsid w:val="008D0356"/>
    <w:rsid w:val="00914627"/>
    <w:rsid w:val="00930A29"/>
    <w:rsid w:val="009408A5"/>
    <w:rsid w:val="00951229"/>
    <w:rsid w:val="0097114C"/>
    <w:rsid w:val="0098359C"/>
    <w:rsid w:val="009A4EB8"/>
    <w:rsid w:val="009B500A"/>
    <w:rsid w:val="009B7EEC"/>
    <w:rsid w:val="009D4743"/>
    <w:rsid w:val="009F5C84"/>
    <w:rsid w:val="00A10FF4"/>
    <w:rsid w:val="00A31096"/>
    <w:rsid w:val="00A535F1"/>
    <w:rsid w:val="00A7506F"/>
    <w:rsid w:val="00A904BD"/>
    <w:rsid w:val="00AA61C7"/>
    <w:rsid w:val="00AB0457"/>
    <w:rsid w:val="00AB32A1"/>
    <w:rsid w:val="00AC100B"/>
    <w:rsid w:val="00AD0AAA"/>
    <w:rsid w:val="00AE2949"/>
    <w:rsid w:val="00AF75AA"/>
    <w:rsid w:val="00B16ADD"/>
    <w:rsid w:val="00B25107"/>
    <w:rsid w:val="00B26E4E"/>
    <w:rsid w:val="00B357D6"/>
    <w:rsid w:val="00B51578"/>
    <w:rsid w:val="00B53D78"/>
    <w:rsid w:val="00B64AAC"/>
    <w:rsid w:val="00B90606"/>
    <w:rsid w:val="00B940B3"/>
    <w:rsid w:val="00BA7A80"/>
    <w:rsid w:val="00BB3E58"/>
    <w:rsid w:val="00BC2517"/>
    <w:rsid w:val="00BD0DE7"/>
    <w:rsid w:val="00C139D0"/>
    <w:rsid w:val="00C1462E"/>
    <w:rsid w:val="00C2245F"/>
    <w:rsid w:val="00C24377"/>
    <w:rsid w:val="00C47A4E"/>
    <w:rsid w:val="00C5453F"/>
    <w:rsid w:val="00C73290"/>
    <w:rsid w:val="00C8512D"/>
    <w:rsid w:val="00CD121A"/>
    <w:rsid w:val="00CD38DF"/>
    <w:rsid w:val="00D22729"/>
    <w:rsid w:val="00D26AC9"/>
    <w:rsid w:val="00DB0358"/>
    <w:rsid w:val="00DD0E73"/>
    <w:rsid w:val="00DF73F4"/>
    <w:rsid w:val="00E058D1"/>
    <w:rsid w:val="00E05B8F"/>
    <w:rsid w:val="00E06ECA"/>
    <w:rsid w:val="00E07167"/>
    <w:rsid w:val="00E342E6"/>
    <w:rsid w:val="00E37A7C"/>
    <w:rsid w:val="00E47C8B"/>
    <w:rsid w:val="00E67643"/>
    <w:rsid w:val="00E930CB"/>
    <w:rsid w:val="00EB471E"/>
    <w:rsid w:val="00EC0F10"/>
    <w:rsid w:val="00EC7839"/>
    <w:rsid w:val="00ED0C1A"/>
    <w:rsid w:val="00ED1D8F"/>
    <w:rsid w:val="00EE18BD"/>
    <w:rsid w:val="00F0510A"/>
    <w:rsid w:val="00F11002"/>
    <w:rsid w:val="00F21098"/>
    <w:rsid w:val="00F2178D"/>
    <w:rsid w:val="00F21889"/>
    <w:rsid w:val="00F70FB7"/>
    <w:rsid w:val="00F846F5"/>
    <w:rsid w:val="00F8561C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iPriority w:val="99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link w:val="af1"/>
    <w:uiPriority w:val="1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1">
    <w:name w:val="Основной шрифт абзаца1"/>
    <w:rsid w:val="00C2245F"/>
  </w:style>
  <w:style w:type="character" w:styleId="af3">
    <w:name w:val="FollowedHyperlink"/>
    <w:uiPriority w:val="99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4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5">
    <w:name w:val="Символ нумерации"/>
    <w:rsid w:val="00C2245F"/>
  </w:style>
  <w:style w:type="paragraph" w:customStyle="1" w:styleId="af6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2245F"/>
    <w:pPr>
      <w:suppressLineNumbers/>
    </w:pPr>
    <w:rPr>
      <w:rFonts w:cs="Mangal"/>
    </w:rPr>
  </w:style>
  <w:style w:type="paragraph" w:styleId="af8">
    <w:name w:val="Body Text Indent"/>
    <w:basedOn w:val="a"/>
    <w:link w:val="af9"/>
    <w:rsid w:val="00C2245F"/>
    <w:pPr>
      <w:ind w:firstLine="708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Balloon Text"/>
    <w:basedOn w:val="a"/>
    <w:link w:val="14"/>
    <w:rsid w:val="00C2245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a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5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b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c">
    <w:name w:val="Заголовок таблицы"/>
    <w:basedOn w:val="afb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C2245F"/>
  </w:style>
  <w:style w:type="character" w:customStyle="1" w:styleId="afd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8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Title"/>
    <w:basedOn w:val="a"/>
    <w:link w:val="aff"/>
    <w:uiPriority w:val="10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f">
    <w:name w:val="Название Знак"/>
    <w:basedOn w:val="a0"/>
    <w:link w:val="afe"/>
    <w:uiPriority w:val="10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0">
    <w:name w:val="page number"/>
    <w:basedOn w:val="a0"/>
    <w:rsid w:val="00346A82"/>
  </w:style>
  <w:style w:type="paragraph" w:customStyle="1" w:styleId="aff1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9">
    <w:name w:val="Сетка таблицы1"/>
    <w:basedOn w:val="a1"/>
    <w:next w:val="a4"/>
    <w:uiPriority w:val="59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a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2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footnote text"/>
    <w:basedOn w:val="a"/>
    <w:link w:val="aff5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6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uiPriority w:val="99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b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7">
    <w:name w:val="Emphasis"/>
    <w:uiPriority w:val="20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c">
    <w:name w:val="Абзац списка1"/>
    <w:basedOn w:val="a"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8">
    <w:name w:val="annotation reference"/>
    <w:uiPriority w:val="99"/>
    <w:rsid w:val="0088603B"/>
    <w:rPr>
      <w:sz w:val="16"/>
      <w:szCs w:val="16"/>
    </w:rPr>
  </w:style>
  <w:style w:type="paragraph" w:styleId="aff9">
    <w:name w:val="annotation text"/>
    <w:basedOn w:val="a"/>
    <w:link w:val="affa"/>
    <w:uiPriority w:val="9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a">
    <w:name w:val="Текст примечания Знак"/>
    <w:basedOn w:val="a0"/>
    <w:link w:val="aff9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88603B"/>
    <w:rPr>
      <w:rFonts w:ascii="Times New Roman CYR" w:hAnsi="Times New Roman CYR"/>
      <w:b/>
      <w:bCs/>
    </w:rPr>
  </w:style>
  <w:style w:type="character" w:customStyle="1" w:styleId="affc">
    <w:name w:val="Тема примечания Знак"/>
    <w:basedOn w:val="affa"/>
    <w:link w:val="affb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d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e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Верхний колонтитул Знак1"/>
    <w:rsid w:val="0088603B"/>
    <w:rPr>
      <w:rFonts w:ascii="Times New Roman CYR" w:hAnsi="Times New Roman CYR"/>
    </w:rPr>
  </w:style>
  <w:style w:type="character" w:customStyle="1" w:styleId="1e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0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f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0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1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3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6">
    <w:name w:val="xl136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0">
    <w:name w:val="xl140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4">
    <w:name w:val="xl14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AB32A1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59">
    <w:name w:val="xl15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66">
    <w:name w:val="xl16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71">
    <w:name w:val="xl171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2">
    <w:name w:val="xl17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7">
    <w:name w:val="xl17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9">
    <w:name w:val="xl17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0">
    <w:name w:val="xl18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1">
    <w:name w:val="xl181"/>
    <w:basedOn w:val="a"/>
    <w:rsid w:val="00AB3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3">
    <w:name w:val="xl18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333333"/>
      <w:sz w:val="26"/>
      <w:szCs w:val="26"/>
      <w:lang w:eastAsia="ru-RU"/>
    </w:rPr>
  </w:style>
  <w:style w:type="paragraph" w:customStyle="1" w:styleId="xl185">
    <w:name w:val="xl18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88">
    <w:name w:val="xl18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0">
    <w:name w:val="xl19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AB32A1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95">
    <w:name w:val="xl195"/>
    <w:basedOn w:val="a"/>
    <w:rsid w:val="00AB32A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97">
    <w:name w:val="xl197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B32A1"/>
  </w:style>
  <w:style w:type="paragraph" w:customStyle="1" w:styleId="afff4">
    <w:name w:val="Знак Знак Знак Знак Знак Знак"/>
    <w:basedOn w:val="a"/>
    <w:rsid w:val="009408A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Ñîäåðæ"/>
    <w:basedOn w:val="a"/>
    <w:rsid w:val="002E0C6C"/>
    <w:pPr>
      <w:widowControl w:val="0"/>
      <w:suppressAutoHyphens w:val="0"/>
      <w:overflowPunct w:val="0"/>
      <w:autoSpaceDE w:val="0"/>
      <w:spacing w:after="120"/>
      <w:jc w:val="center"/>
      <w:textAlignment w:val="baseline"/>
    </w:pPr>
    <w:rPr>
      <w:sz w:val="20"/>
      <w:szCs w:val="20"/>
    </w:rPr>
  </w:style>
  <w:style w:type="paragraph" w:customStyle="1" w:styleId="1f1">
    <w:name w:val="Знак Знак Знак Знак Знак Знак1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2">
    <w:name w:val="Основной текст (5)_"/>
    <w:link w:val="510"/>
    <w:uiPriority w:val="99"/>
    <w:locked/>
    <w:rsid w:val="002E0C6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rsid w:val="002E0C6C"/>
    <w:pPr>
      <w:widowControl w:val="0"/>
      <w:shd w:val="clear" w:color="auto" w:fill="FFFFFF"/>
      <w:suppressAutoHyphens w:val="0"/>
      <w:spacing w:before="900" w:line="322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alstc">
    <w:name w:val="alstc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">
    <w:name w:val="textbody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">
    <w:name w:val="msonormal_mr_css_attr"/>
    <w:basedOn w:val="a"/>
    <w:rsid w:val="002664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js-phone-number">
    <w:name w:val="js-phone-number"/>
    <w:basedOn w:val="a0"/>
    <w:rsid w:val="002664BB"/>
  </w:style>
  <w:style w:type="paragraph" w:customStyle="1" w:styleId="afff7">
    <w:name w:val="СТАТЬЯ"/>
    <w:basedOn w:val="a"/>
    <w:link w:val="afff8"/>
    <w:qFormat/>
    <w:rsid w:val="00666035"/>
    <w:pPr>
      <w:widowControl w:val="0"/>
      <w:suppressAutoHyphens w:val="0"/>
      <w:adjustRightInd w:val="0"/>
      <w:ind w:firstLine="709"/>
      <w:jc w:val="both"/>
      <w:outlineLvl w:val="2"/>
    </w:pPr>
    <w:rPr>
      <w:rFonts w:ascii="Arial" w:hAnsi="Arial"/>
      <w:b/>
      <w:lang w:eastAsia="ru-RU"/>
    </w:rPr>
  </w:style>
  <w:style w:type="character" w:customStyle="1" w:styleId="afff8">
    <w:name w:val="СТАТЬЯ Знак"/>
    <w:link w:val="afff7"/>
    <w:rsid w:val="00666035"/>
    <w:rPr>
      <w:rFonts w:ascii="Arial" w:eastAsia="Times New Roman" w:hAnsi="Arial" w:cs="Times New Roman"/>
      <w:b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F856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1D8F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  <w:style w:type="paragraph" w:customStyle="1" w:styleId="xl200">
    <w:name w:val="xl200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1">
    <w:name w:val="xl201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02">
    <w:name w:val="xl202"/>
    <w:basedOn w:val="a"/>
    <w:rsid w:val="007F003E"/>
    <w:pPr>
      <w:suppressAutoHyphens w:val="0"/>
      <w:spacing w:before="100" w:beforeAutospacing="1" w:after="100" w:afterAutospacing="1"/>
    </w:pPr>
    <w:rPr>
      <w:rFonts w:ascii="Arimo" w:hAnsi="Arimo" w:cs="Arimo"/>
      <w:lang w:eastAsia="ru-RU"/>
    </w:rPr>
  </w:style>
  <w:style w:type="paragraph" w:customStyle="1" w:styleId="xl203">
    <w:name w:val="xl203"/>
    <w:basedOn w:val="a"/>
    <w:rsid w:val="007F00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b/>
      <w:bCs/>
      <w:i/>
      <w:iCs/>
      <w:sz w:val="16"/>
      <w:szCs w:val="16"/>
      <w:lang w:eastAsia="ru-RU"/>
    </w:rPr>
  </w:style>
  <w:style w:type="paragraph" w:customStyle="1" w:styleId="xl204">
    <w:name w:val="xl204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5">
    <w:name w:val="xl205"/>
    <w:basedOn w:val="a"/>
    <w:rsid w:val="007F00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6">
    <w:name w:val="xl206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7">
    <w:name w:val="xl207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8">
    <w:name w:val="xl208"/>
    <w:basedOn w:val="a"/>
    <w:rsid w:val="007F00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9">
    <w:name w:val="xl209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0">
    <w:name w:val="xl210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1">
    <w:name w:val="xl211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7F0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4">
    <w:name w:val="xl214"/>
    <w:basedOn w:val="a"/>
    <w:rsid w:val="007F00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5">
    <w:name w:val="xl215"/>
    <w:basedOn w:val="a"/>
    <w:rsid w:val="007F00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6">
    <w:name w:val="xl216"/>
    <w:basedOn w:val="a"/>
    <w:rsid w:val="007F00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7">
    <w:name w:val="xl217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8">
    <w:name w:val="xl218"/>
    <w:basedOn w:val="a"/>
    <w:rsid w:val="007F0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7F00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0">
    <w:name w:val="xl220"/>
    <w:basedOn w:val="a"/>
    <w:rsid w:val="007F00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1">
    <w:name w:val="xl221"/>
    <w:basedOn w:val="a"/>
    <w:rsid w:val="007F00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2">
    <w:name w:val="xl222"/>
    <w:basedOn w:val="a"/>
    <w:rsid w:val="007F00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4">
    <w:name w:val="xl224"/>
    <w:basedOn w:val="a"/>
    <w:rsid w:val="007F00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5">
    <w:name w:val="xl225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22"/>
      <w:szCs w:val="22"/>
      <w:lang w:eastAsia="ru-RU"/>
    </w:rPr>
  </w:style>
  <w:style w:type="paragraph" w:customStyle="1" w:styleId="xl226">
    <w:name w:val="xl226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8">
    <w:name w:val="xl228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9">
    <w:name w:val="xl229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30">
    <w:name w:val="xl230"/>
    <w:basedOn w:val="a"/>
    <w:rsid w:val="007F00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31">
    <w:name w:val="xl231"/>
    <w:basedOn w:val="a"/>
    <w:rsid w:val="007F003E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2">
    <w:name w:val="xl232"/>
    <w:basedOn w:val="a"/>
    <w:rsid w:val="007F003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3">
    <w:name w:val="xl233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4">
    <w:name w:val="xl234"/>
    <w:basedOn w:val="a"/>
    <w:rsid w:val="007F003E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5">
    <w:name w:val="xl235"/>
    <w:basedOn w:val="a"/>
    <w:rsid w:val="007F003E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6">
    <w:name w:val="xl236"/>
    <w:basedOn w:val="a"/>
    <w:rsid w:val="007F003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customStyle="1" w:styleId="xl237">
    <w:name w:val="xl237"/>
    <w:basedOn w:val="a"/>
    <w:rsid w:val="007F003E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styleId="afff9">
    <w:name w:val="Subtitle"/>
    <w:basedOn w:val="a"/>
    <w:next w:val="a"/>
    <w:link w:val="afffa"/>
    <w:uiPriority w:val="11"/>
    <w:qFormat/>
    <w:rsid w:val="007F003E"/>
    <w:pPr>
      <w:spacing w:after="60"/>
      <w:jc w:val="center"/>
      <w:outlineLvl w:val="1"/>
    </w:pPr>
    <w:rPr>
      <w:rFonts w:ascii="Cambria" w:hAnsi="Cambria"/>
    </w:rPr>
  </w:style>
  <w:style w:type="character" w:customStyle="1" w:styleId="afffa">
    <w:name w:val="Подзаголовок Знак"/>
    <w:basedOn w:val="a0"/>
    <w:link w:val="afff9"/>
    <w:uiPriority w:val="11"/>
    <w:rsid w:val="007F003E"/>
    <w:rPr>
      <w:rFonts w:ascii="Cambria" w:eastAsia="Times New Roman" w:hAnsi="Cambria" w:cs="Times New Roman"/>
      <w:sz w:val="24"/>
      <w:szCs w:val="24"/>
      <w:lang w:eastAsia="ar-SA"/>
    </w:rPr>
  </w:style>
  <w:style w:type="character" w:styleId="afffb">
    <w:name w:val="Subtle Emphasis"/>
    <w:uiPriority w:val="19"/>
    <w:qFormat/>
    <w:rsid w:val="007F003E"/>
    <w:rPr>
      <w:i/>
      <w:iCs/>
      <w:color w:val="808080"/>
    </w:rPr>
  </w:style>
  <w:style w:type="paragraph" w:customStyle="1" w:styleId="CharChar1CharChar1CharChar">
    <w:name w:val="Char Char Знак Знак1 Char Char1 Знак Знак Char Char"/>
    <w:basedOn w:val="a"/>
    <w:rsid w:val="00AE294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AE2949"/>
    <w:pPr>
      <w:widowControl w:val="0"/>
      <w:suppressLineNumber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fffc">
    <w:basedOn w:val="a"/>
    <w:next w:val="a5"/>
    <w:uiPriority w:val="99"/>
    <w:unhideWhenUsed/>
    <w:rsid w:val="00AE29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c">
    <w:name w:val="Без интервала2"/>
    <w:rsid w:val="00C47A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d">
    <w:basedOn w:val="a"/>
    <w:next w:val="a5"/>
    <w:uiPriority w:val="99"/>
    <w:unhideWhenUsed/>
    <w:rsid w:val="00663E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e">
    <w:name w:val="Неразрешенное упоминание"/>
    <w:uiPriority w:val="99"/>
    <w:semiHidden/>
    <w:unhideWhenUsed/>
    <w:rsid w:val="00663E6E"/>
    <w:rPr>
      <w:color w:val="605E5C"/>
      <w:shd w:val="clear" w:color="auto" w:fill="E1DFDD"/>
    </w:rPr>
  </w:style>
  <w:style w:type="character" w:customStyle="1" w:styleId="1f2">
    <w:name w:val="Гиперссылка1"/>
    <w:rsid w:val="00663E6E"/>
  </w:style>
  <w:style w:type="paragraph" w:customStyle="1" w:styleId="39">
    <w:name w:val="Без интервала3"/>
    <w:rsid w:val="000C5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d">
    <w:name w:val="Гиперссылка2"/>
    <w:rsid w:val="000C5785"/>
  </w:style>
  <w:style w:type="character" w:customStyle="1" w:styleId="af1">
    <w:name w:val="Без интервала Знак"/>
    <w:link w:val="af0"/>
    <w:uiPriority w:val="1"/>
    <w:locked/>
    <w:rsid w:val="009B7E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9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75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36597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2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7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6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7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93030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8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8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1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0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87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9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09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62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04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83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46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19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87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075482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3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0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43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48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55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91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0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899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9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09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77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45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0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735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9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34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86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2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9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91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216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34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79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983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79837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7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23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0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1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03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54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63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tng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4999D-B7E9-4C5C-AA86-C1E2205D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9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2023-07-17T11:40:00Z</dcterms:created>
  <dcterms:modified xsi:type="dcterms:W3CDTF">2025-01-14T11:20:00Z</dcterms:modified>
</cp:coreProperties>
</file>